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E7" w:rsidRDefault="008151E7" w:rsidP="008151E7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</w:t>
      </w:r>
    </w:p>
    <w:p w:rsidR="008151E7" w:rsidRPr="0031092E" w:rsidRDefault="008151E7" w:rsidP="008151E7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«Тольяттинский </w:t>
      </w:r>
      <w:r w:rsidR="00483789">
        <w:rPr>
          <w:sz w:val="28"/>
          <w:szCs w:val="28"/>
        </w:rPr>
        <w:t>машиностроительный</w:t>
      </w:r>
      <w:r>
        <w:rPr>
          <w:sz w:val="28"/>
          <w:szCs w:val="28"/>
        </w:rPr>
        <w:t xml:space="preserve"> колледж»</w:t>
      </w:r>
    </w:p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2879"/>
        <w:gridCol w:w="3827"/>
      </w:tblGrid>
      <w:tr w:rsidR="0098348B" w:rsidTr="0098348B">
        <w:tc>
          <w:tcPr>
            <w:tcW w:w="2758" w:type="dxa"/>
          </w:tcPr>
          <w:p w:rsidR="008151E7" w:rsidRDefault="008151E7" w:rsidP="001629E2">
            <w:pPr>
              <w:spacing w:line="276" w:lineRule="auto"/>
              <w:ind w:firstLine="0"/>
              <w:jc w:val="center"/>
            </w:pPr>
          </w:p>
        </w:tc>
        <w:tc>
          <w:tcPr>
            <w:tcW w:w="2879" w:type="dxa"/>
          </w:tcPr>
          <w:p w:rsidR="008151E7" w:rsidRPr="0031092E" w:rsidRDefault="008151E7" w:rsidP="001629E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151E7" w:rsidRPr="0031092E" w:rsidRDefault="008151E7" w:rsidP="001629E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31092E">
              <w:rPr>
                <w:sz w:val="28"/>
                <w:szCs w:val="28"/>
              </w:rPr>
              <w:t>УТВЕРЖДАЮ</w:t>
            </w:r>
          </w:p>
          <w:p w:rsidR="008151E7" w:rsidRDefault="0098348B" w:rsidP="0098348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ГАПОУ СО «ТМК»</w:t>
            </w:r>
          </w:p>
          <w:p w:rsidR="0098348B" w:rsidRPr="0031092E" w:rsidRDefault="0098348B" w:rsidP="0098348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И.А.Мочалов</w:t>
            </w:r>
            <w:proofErr w:type="spellEnd"/>
          </w:p>
          <w:p w:rsidR="008151E7" w:rsidRPr="0031092E" w:rsidRDefault="008151E7" w:rsidP="008151E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1092E">
              <w:rPr>
                <w:sz w:val="28"/>
                <w:szCs w:val="28"/>
              </w:rPr>
              <w:t>«</w:t>
            </w:r>
            <w:r w:rsidR="0098348B">
              <w:rPr>
                <w:sz w:val="28"/>
                <w:szCs w:val="28"/>
                <w:u w:val="single"/>
              </w:rPr>
              <w:t xml:space="preserve"> 1</w:t>
            </w:r>
            <w:r w:rsidR="0098348B" w:rsidRPr="0098348B">
              <w:rPr>
                <w:sz w:val="28"/>
                <w:szCs w:val="28"/>
                <w:u w:val="single"/>
              </w:rPr>
              <w:t>7</w:t>
            </w:r>
            <w:r w:rsidR="0098348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31092E">
              <w:rPr>
                <w:sz w:val="28"/>
                <w:szCs w:val="28"/>
              </w:rPr>
              <w:t>_</w:t>
            </w:r>
            <w:r w:rsidR="0098348B" w:rsidRPr="0098348B">
              <w:rPr>
                <w:sz w:val="28"/>
                <w:szCs w:val="28"/>
                <w:u w:val="single"/>
              </w:rPr>
              <w:t>сентября</w:t>
            </w:r>
            <w:r w:rsidRPr="0031092E">
              <w:rPr>
                <w:sz w:val="28"/>
                <w:szCs w:val="28"/>
              </w:rPr>
              <w:t>_202</w:t>
            </w:r>
            <w:r w:rsidR="00B20039">
              <w:rPr>
                <w:sz w:val="28"/>
                <w:szCs w:val="28"/>
              </w:rPr>
              <w:t>4</w:t>
            </w:r>
            <w:r w:rsidRPr="0031092E">
              <w:rPr>
                <w:sz w:val="28"/>
                <w:szCs w:val="28"/>
              </w:rPr>
              <w:t xml:space="preserve"> г.</w:t>
            </w:r>
          </w:p>
          <w:p w:rsidR="008151E7" w:rsidRPr="0031092E" w:rsidRDefault="008151E7" w:rsidP="001629E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</w:p>
    <w:p w:rsidR="008151E7" w:rsidRPr="0031092E" w:rsidRDefault="008151E7" w:rsidP="008151E7">
      <w:pPr>
        <w:spacing w:line="276" w:lineRule="auto"/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>Программа</w:t>
      </w:r>
    </w:p>
    <w:p w:rsidR="008151E7" w:rsidRPr="0031092E" w:rsidRDefault="008151E7" w:rsidP="008151E7">
      <w:pPr>
        <w:spacing w:line="276" w:lineRule="auto"/>
        <w:ind w:firstLine="0"/>
        <w:jc w:val="center"/>
        <w:rPr>
          <w:sz w:val="28"/>
          <w:szCs w:val="28"/>
        </w:rPr>
      </w:pPr>
      <w:proofErr w:type="spellStart"/>
      <w:r w:rsidRPr="0031092E">
        <w:rPr>
          <w:sz w:val="28"/>
          <w:szCs w:val="28"/>
        </w:rPr>
        <w:t>профориентационной</w:t>
      </w:r>
      <w:proofErr w:type="spellEnd"/>
      <w:r w:rsidRPr="0031092E">
        <w:rPr>
          <w:sz w:val="28"/>
          <w:szCs w:val="28"/>
        </w:rPr>
        <w:t xml:space="preserve"> каникулярной смены </w:t>
      </w:r>
    </w:p>
    <w:p w:rsidR="008151E7" w:rsidRPr="0031092E" w:rsidRDefault="008151E7" w:rsidP="008151E7">
      <w:pPr>
        <w:spacing w:line="276" w:lineRule="auto"/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 xml:space="preserve">для обучающихся </w:t>
      </w:r>
      <w:r>
        <w:rPr>
          <w:i/>
          <w:sz w:val="28"/>
          <w:szCs w:val="28"/>
        </w:rPr>
        <w:t>10-11 классов</w:t>
      </w:r>
    </w:p>
    <w:p w:rsidR="008151E7" w:rsidRDefault="008151E7" w:rsidP="008151E7">
      <w:pPr>
        <w:spacing w:line="276" w:lineRule="auto"/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>общеобразовательных организаций</w:t>
      </w:r>
    </w:p>
    <w:p w:rsidR="008151E7" w:rsidRPr="001B5400" w:rsidRDefault="008151E7" w:rsidP="008151E7">
      <w:pPr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модуль «</w:t>
      </w:r>
      <w:r w:rsidRPr="001B540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Технологии формирования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IT-компетенций в цифровой среде»</w:t>
      </w:r>
    </w:p>
    <w:p w:rsidR="008151E7" w:rsidRPr="001B5400" w:rsidRDefault="008151E7" w:rsidP="008151E7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программы профессионального обучения программы подготовки по профессии </w:t>
      </w:r>
      <w:r w:rsidRPr="008151E7">
        <w:rPr>
          <w:b/>
          <w:sz w:val="28"/>
          <w:szCs w:val="28"/>
        </w:rPr>
        <w:t>23509 Консультант в области развития цифровой грамотности населения (цифровой куратор)</w:t>
      </w: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Pr="0031092E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Pr="0031092E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  <w:r w:rsidRPr="0031092E">
        <w:rPr>
          <w:sz w:val="28"/>
          <w:szCs w:val="28"/>
        </w:rPr>
        <w:t>Автор-составитель:</w:t>
      </w:r>
    </w:p>
    <w:p w:rsidR="008151E7" w:rsidRPr="0031092E" w:rsidRDefault="006435A0" w:rsidP="008151E7">
      <w:pPr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Власова Елена Владимировна</w:t>
      </w: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Pr="0031092E" w:rsidRDefault="008151E7" w:rsidP="008151E7">
      <w:pPr>
        <w:spacing w:line="276" w:lineRule="auto"/>
        <w:ind w:firstLine="0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B20039" w:rsidRDefault="00B20039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B20039" w:rsidRDefault="00B20039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98348B" w:rsidRDefault="0098348B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98348B" w:rsidRPr="0031092E" w:rsidRDefault="0098348B" w:rsidP="008151E7">
      <w:pPr>
        <w:spacing w:line="276" w:lineRule="auto"/>
        <w:ind w:firstLine="0"/>
        <w:jc w:val="right"/>
        <w:rPr>
          <w:sz w:val="28"/>
          <w:szCs w:val="28"/>
        </w:rPr>
      </w:pPr>
    </w:p>
    <w:p w:rsidR="008151E7" w:rsidRPr="0031092E" w:rsidRDefault="008151E7" w:rsidP="008151E7">
      <w:pPr>
        <w:spacing w:line="276" w:lineRule="auto"/>
        <w:ind w:firstLine="0"/>
        <w:rPr>
          <w:sz w:val="28"/>
          <w:szCs w:val="28"/>
        </w:rPr>
      </w:pPr>
    </w:p>
    <w:p w:rsidR="005F19B0" w:rsidRDefault="008151E7" w:rsidP="008151E7">
      <w:pPr>
        <w:jc w:val="center"/>
        <w:rPr>
          <w:sz w:val="28"/>
          <w:szCs w:val="28"/>
        </w:rPr>
      </w:pPr>
      <w:r w:rsidRPr="008151E7">
        <w:rPr>
          <w:sz w:val="28"/>
          <w:szCs w:val="28"/>
        </w:rPr>
        <w:t>г</w:t>
      </w:r>
      <w:proofErr w:type="gramStart"/>
      <w:r w:rsidRPr="008151E7">
        <w:rPr>
          <w:sz w:val="28"/>
          <w:szCs w:val="28"/>
        </w:rPr>
        <w:t>.Т</w:t>
      </w:r>
      <w:proofErr w:type="gramEnd"/>
      <w:r w:rsidRPr="008151E7">
        <w:rPr>
          <w:sz w:val="28"/>
          <w:szCs w:val="28"/>
        </w:rPr>
        <w:t>ольятти,202</w:t>
      </w:r>
      <w:r w:rsidR="00B20039">
        <w:rPr>
          <w:sz w:val="28"/>
          <w:szCs w:val="28"/>
        </w:rPr>
        <w:t>4</w:t>
      </w:r>
    </w:p>
    <w:p w:rsidR="008151E7" w:rsidRPr="00752244" w:rsidRDefault="008151E7" w:rsidP="008151E7">
      <w:pPr>
        <w:spacing w:line="276" w:lineRule="auto"/>
        <w:ind w:firstLine="0"/>
        <w:jc w:val="center"/>
        <w:rPr>
          <w:b/>
          <w:noProof/>
          <w:sz w:val="28"/>
          <w:szCs w:val="28"/>
          <w:lang w:eastAsia="ru-RU"/>
        </w:rPr>
      </w:pPr>
      <w:r w:rsidRPr="00752244">
        <w:rPr>
          <w:b/>
          <w:noProof/>
          <w:sz w:val="28"/>
          <w:szCs w:val="28"/>
          <w:lang w:eastAsia="ru-RU"/>
        </w:rPr>
        <w:lastRenderedPageBreak/>
        <w:t>Пояснительная записка</w:t>
      </w:r>
    </w:p>
    <w:p w:rsidR="008151E7" w:rsidRDefault="008151E7" w:rsidP="008151E7">
      <w:pPr>
        <w:spacing w:line="276" w:lineRule="auto"/>
        <w:ind w:firstLine="0"/>
        <w:rPr>
          <w:noProof/>
          <w:sz w:val="28"/>
          <w:szCs w:val="28"/>
          <w:lang w:eastAsia="ru-RU"/>
        </w:rPr>
      </w:pPr>
    </w:p>
    <w:p w:rsidR="008151E7" w:rsidRPr="00A84704" w:rsidRDefault="008151E7" w:rsidP="0078136E">
      <w:pPr>
        <w:spacing w:line="276" w:lineRule="auto"/>
        <w:ind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настоящее время</w:t>
      </w:r>
      <w:r w:rsidRPr="00752244">
        <w:rPr>
          <w:noProof/>
          <w:sz w:val="28"/>
          <w:szCs w:val="28"/>
          <w:lang w:eastAsia="ru-RU"/>
        </w:rPr>
        <w:t xml:space="preserve"> подготовка </w:t>
      </w:r>
      <w:r>
        <w:rPr>
          <w:noProof/>
          <w:sz w:val="28"/>
          <w:szCs w:val="28"/>
          <w:lang w:eastAsia="ru-RU"/>
        </w:rPr>
        <w:t xml:space="preserve">конкурентноспособных </w:t>
      </w:r>
      <w:r w:rsidRPr="00752244">
        <w:rPr>
          <w:noProof/>
          <w:sz w:val="28"/>
          <w:szCs w:val="28"/>
          <w:lang w:eastAsia="ru-RU"/>
        </w:rPr>
        <w:t xml:space="preserve">специалистов, </w:t>
      </w:r>
      <w:r>
        <w:rPr>
          <w:noProof/>
          <w:sz w:val="28"/>
          <w:szCs w:val="28"/>
          <w:lang w:eastAsia="ru-RU"/>
        </w:rPr>
        <w:t>отвечающих</w:t>
      </w:r>
      <w:r w:rsidRPr="00752244">
        <w:rPr>
          <w:noProof/>
          <w:sz w:val="28"/>
          <w:szCs w:val="28"/>
          <w:lang w:eastAsia="ru-RU"/>
        </w:rPr>
        <w:t xml:space="preserve"> требованиям рыночной экономики</w:t>
      </w:r>
      <w:r>
        <w:rPr>
          <w:noProof/>
          <w:sz w:val="28"/>
          <w:szCs w:val="28"/>
          <w:lang w:eastAsia="ru-RU"/>
        </w:rPr>
        <w:t>, является важной задачей системы образования.</w:t>
      </w:r>
      <w:r w:rsidRPr="009D03B4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Поэтому много</w:t>
      </w:r>
      <w:r w:rsidRPr="00A84704">
        <w:rPr>
          <w:noProof/>
          <w:sz w:val="28"/>
          <w:szCs w:val="28"/>
          <w:lang w:eastAsia="ru-RU"/>
        </w:rPr>
        <w:t xml:space="preserve"> внимани</w:t>
      </w:r>
      <w:r>
        <w:rPr>
          <w:noProof/>
          <w:sz w:val="28"/>
          <w:szCs w:val="28"/>
          <w:lang w:eastAsia="ru-RU"/>
        </w:rPr>
        <w:t>я</w:t>
      </w:r>
      <w:r w:rsidRPr="00A84704">
        <w:rPr>
          <w:noProof/>
          <w:sz w:val="28"/>
          <w:szCs w:val="28"/>
          <w:lang w:eastAsia="ru-RU"/>
        </w:rPr>
        <w:t xml:space="preserve"> уделя</w:t>
      </w:r>
      <w:r>
        <w:rPr>
          <w:noProof/>
          <w:sz w:val="28"/>
          <w:szCs w:val="28"/>
          <w:lang w:eastAsia="ru-RU"/>
        </w:rPr>
        <w:t>ется</w:t>
      </w:r>
      <w:r w:rsidRPr="00A84704">
        <w:rPr>
          <w:noProof/>
          <w:sz w:val="28"/>
          <w:szCs w:val="28"/>
          <w:lang w:eastAsia="ru-RU"/>
        </w:rPr>
        <w:t xml:space="preserve"> профориентационной работ</w:t>
      </w:r>
      <w:r>
        <w:rPr>
          <w:noProof/>
          <w:sz w:val="28"/>
          <w:szCs w:val="28"/>
          <w:lang w:eastAsia="ru-RU"/>
        </w:rPr>
        <w:t xml:space="preserve">е с обучающимися. В </w:t>
      </w:r>
      <w:r w:rsidRPr="00CD4D7E">
        <w:rPr>
          <w:noProof/>
          <w:sz w:val="28"/>
          <w:szCs w:val="28"/>
          <w:lang w:eastAsia="ru-RU"/>
        </w:rPr>
        <w:t xml:space="preserve">Тольяттинском </w:t>
      </w:r>
      <w:r w:rsidR="00483789">
        <w:rPr>
          <w:noProof/>
          <w:sz w:val="28"/>
          <w:szCs w:val="28"/>
          <w:lang w:eastAsia="ru-RU"/>
        </w:rPr>
        <w:t xml:space="preserve">машиностроительном </w:t>
      </w:r>
      <w:r w:rsidRPr="00CD4D7E">
        <w:rPr>
          <w:noProof/>
          <w:sz w:val="28"/>
          <w:szCs w:val="28"/>
          <w:lang w:eastAsia="ru-RU"/>
        </w:rPr>
        <w:t xml:space="preserve"> колледже</w:t>
      </w:r>
      <w:r w:rsidRPr="00A84704">
        <w:rPr>
          <w:noProof/>
          <w:sz w:val="28"/>
          <w:szCs w:val="28"/>
          <w:lang w:eastAsia="ru-RU"/>
        </w:rPr>
        <w:t xml:space="preserve"> профориентационная работа направлена на повышение уровня информированности </w:t>
      </w:r>
      <w:r>
        <w:rPr>
          <w:noProof/>
          <w:sz w:val="28"/>
          <w:szCs w:val="28"/>
          <w:lang w:eastAsia="ru-RU"/>
        </w:rPr>
        <w:t>обучающихся общеобразовательных организаций</w:t>
      </w:r>
      <w:r w:rsidRPr="00A84704">
        <w:rPr>
          <w:noProof/>
          <w:sz w:val="28"/>
          <w:szCs w:val="28"/>
          <w:lang w:eastAsia="ru-RU"/>
        </w:rPr>
        <w:t xml:space="preserve"> о </w:t>
      </w:r>
      <w:r>
        <w:rPr>
          <w:noProof/>
          <w:sz w:val="28"/>
          <w:szCs w:val="28"/>
          <w:lang w:eastAsia="ru-RU"/>
        </w:rPr>
        <w:t>востребованных на региональном рынке труда профессиях и специальностях,</w:t>
      </w:r>
      <w:r w:rsidRPr="00A84704">
        <w:rPr>
          <w:noProof/>
          <w:sz w:val="28"/>
          <w:szCs w:val="28"/>
          <w:lang w:eastAsia="ru-RU"/>
        </w:rPr>
        <w:t xml:space="preserve"> на формирование позитивного имиджа </w:t>
      </w:r>
      <w:r>
        <w:rPr>
          <w:noProof/>
          <w:sz w:val="28"/>
          <w:szCs w:val="28"/>
          <w:lang w:eastAsia="ru-RU"/>
        </w:rPr>
        <w:t>системы профессионального образования.</w:t>
      </w:r>
    </w:p>
    <w:p w:rsidR="008151E7" w:rsidRDefault="008151E7" w:rsidP="0078136E">
      <w:pPr>
        <w:spacing w:line="276" w:lineRule="auto"/>
        <w:ind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Настоящая программа модуля направлена на </w:t>
      </w:r>
      <w:r w:rsidRPr="00AD1497">
        <w:rPr>
          <w:noProof/>
          <w:sz w:val="28"/>
          <w:szCs w:val="28"/>
          <w:lang w:eastAsia="ru-RU"/>
        </w:rPr>
        <w:t>повышение уровня информированности обучающихся общеобразовательных организаций о</w:t>
      </w:r>
      <w:r>
        <w:rPr>
          <w:noProof/>
          <w:sz w:val="28"/>
          <w:szCs w:val="28"/>
          <w:lang w:eastAsia="ru-RU"/>
        </w:rPr>
        <w:t xml:space="preserve"> </w:t>
      </w:r>
      <w:r w:rsidRPr="00CD4D7E">
        <w:rPr>
          <w:noProof/>
          <w:sz w:val="28"/>
          <w:szCs w:val="28"/>
          <w:lang w:eastAsia="ru-RU"/>
        </w:rPr>
        <w:t xml:space="preserve">профессии </w:t>
      </w:r>
      <w:r w:rsidRPr="001B5400">
        <w:rPr>
          <w:noProof/>
          <w:sz w:val="28"/>
          <w:szCs w:val="28"/>
          <w:lang w:eastAsia="ru-RU"/>
        </w:rPr>
        <w:t>23509 Консультант в области развития цифровой грамотности населения (цифровой куратор)</w:t>
      </w:r>
      <w:r w:rsidR="001A45AF">
        <w:rPr>
          <w:noProof/>
          <w:sz w:val="28"/>
          <w:szCs w:val="28"/>
          <w:lang w:eastAsia="ru-RU"/>
        </w:rPr>
        <w:t>.</w:t>
      </w:r>
    </w:p>
    <w:p w:rsidR="008151E7" w:rsidRPr="00F35166" w:rsidRDefault="008151E7" w:rsidP="001A45AF">
      <w:pPr>
        <w:shd w:val="clear" w:color="auto" w:fill="FFFFFF"/>
        <w:ind w:firstLine="708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351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Рабочая программа является частью Программы профессиональной подготовки по профессии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23509 </w:t>
      </w:r>
      <w:r w:rsidRPr="00F35166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Консультант в области развития цифровой грамотности населения (цифровой куратор)</w:t>
      </w:r>
      <w:r w:rsidRPr="00F35166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в части освоения вида профессиональной деятельности </w:t>
      </w:r>
      <w:r w:rsidRPr="00F35166">
        <w:rPr>
          <w:rFonts w:eastAsia="Times New Roman" w:cs="Times New Roman"/>
          <w:color w:val="000000"/>
          <w:spacing w:val="-1"/>
          <w:sz w:val="28"/>
          <w:szCs w:val="28"/>
          <w:lang w:eastAsia="ru-RU"/>
        </w:rPr>
        <w:t>Технологии формирования IT-компетенций в цифровой среде </w:t>
      </w:r>
      <w:r w:rsidRPr="00F35166">
        <w:rPr>
          <w:rFonts w:eastAsia="Times New Roman" w:cs="Times New Roman"/>
          <w:color w:val="181818"/>
          <w:sz w:val="28"/>
          <w:szCs w:val="28"/>
          <w:lang w:eastAsia="ru-RU"/>
        </w:rPr>
        <w:t>и</w:t>
      </w:r>
      <w:r w:rsidRPr="00F35166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35166">
        <w:rPr>
          <w:rFonts w:eastAsia="Times New Roman" w:cs="Times New Roman"/>
          <w:color w:val="181818"/>
          <w:sz w:val="28"/>
          <w:szCs w:val="28"/>
          <w:lang w:eastAsia="ru-RU"/>
        </w:rPr>
        <w:t>соответствующих профессиональных компетенций:</w:t>
      </w:r>
    </w:p>
    <w:p w:rsidR="008151E7" w:rsidRPr="00F35166" w:rsidRDefault="008151E7" w:rsidP="008151E7">
      <w:pPr>
        <w:shd w:val="clear" w:color="auto" w:fill="FFFFFF"/>
        <w:ind w:firstLine="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35166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151E7" w:rsidRPr="00F35166" w:rsidRDefault="008151E7" w:rsidP="008151E7">
      <w:pPr>
        <w:shd w:val="clear" w:color="auto" w:fill="FFFFFF"/>
        <w:ind w:firstLine="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35166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общекультурных компетенций:</w:t>
      </w:r>
    </w:p>
    <w:p w:rsidR="008151E7" w:rsidRPr="00F35166" w:rsidRDefault="008151E7" w:rsidP="008151E7">
      <w:pPr>
        <w:shd w:val="clear" w:color="auto" w:fill="FFFFFF"/>
        <w:ind w:firstLine="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35166">
        <w:rPr>
          <w:rFonts w:eastAsia="Times New Roman" w:cs="Times New Roman"/>
          <w:color w:val="000000"/>
          <w:sz w:val="28"/>
          <w:szCs w:val="28"/>
          <w:lang w:eastAsia="ru-RU"/>
        </w:rPr>
        <w:t>ОК 03. Использование основ правовых знаний в области развития цифровой грамотности</w:t>
      </w:r>
      <w:r w:rsidR="0078136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151E7" w:rsidRPr="00F35166" w:rsidRDefault="008151E7" w:rsidP="008151E7">
      <w:pPr>
        <w:shd w:val="clear" w:color="auto" w:fill="FFFFFF"/>
        <w:ind w:firstLine="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35166">
        <w:rPr>
          <w:rFonts w:eastAsia="Times New Roman" w:cs="Times New Roman"/>
          <w:color w:val="000000"/>
          <w:sz w:val="28"/>
          <w:szCs w:val="28"/>
          <w:lang w:eastAsia="ru-RU"/>
        </w:rPr>
        <w:t>ОК 04. Владение культурой мышления, способностью к обобщению, анализу, восприятию информации, постановке цели и выбору путей ее достижения, умение логически верно, аргументированно и ясно строить устную и письменную речь</w:t>
      </w:r>
      <w:r w:rsidR="0078136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151E7" w:rsidRPr="00F35166" w:rsidRDefault="008151E7" w:rsidP="008151E7">
      <w:pPr>
        <w:shd w:val="clear" w:color="auto" w:fill="FFFFFF"/>
        <w:ind w:right="-185" w:firstLine="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35166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151E7" w:rsidRPr="00F35166" w:rsidRDefault="008151E7" w:rsidP="008151E7">
      <w:pPr>
        <w:shd w:val="clear" w:color="auto" w:fill="FFFFFF"/>
        <w:ind w:right="-185" w:firstLine="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35166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профессиональных компетенций:</w:t>
      </w:r>
    </w:p>
    <w:p w:rsidR="008151E7" w:rsidRPr="00F35166" w:rsidRDefault="008151E7" w:rsidP="008151E7">
      <w:pPr>
        <w:shd w:val="clear" w:color="auto" w:fill="FFFFFF"/>
        <w:ind w:firstLine="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F35166">
        <w:rPr>
          <w:rFonts w:eastAsia="Times New Roman" w:cs="Times New Roman"/>
          <w:color w:val="000000"/>
          <w:sz w:val="28"/>
          <w:szCs w:val="28"/>
          <w:lang w:eastAsia="ru-RU"/>
        </w:rPr>
        <w:t>ПК 02. Ознакомительное индивидуальное консультирование граждан в области информационно-коммуникационных технологий</w:t>
      </w:r>
      <w:r w:rsidR="0078136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151E7" w:rsidRPr="00680E94" w:rsidRDefault="008151E7" w:rsidP="008151E7">
      <w:pPr>
        <w:shd w:val="clear" w:color="auto" w:fill="FFFFFF"/>
        <w:ind w:firstLine="0"/>
        <w:rPr>
          <w:rFonts w:eastAsia="Times New Roman" w:cs="Times New Roman"/>
          <w:color w:val="181818"/>
          <w:szCs w:val="24"/>
          <w:lang w:eastAsia="ru-RU"/>
        </w:rPr>
      </w:pPr>
      <w:r w:rsidRPr="00680E94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8151E7" w:rsidRPr="00F957BC" w:rsidRDefault="008151E7" w:rsidP="008151E7">
      <w:pPr>
        <w:spacing w:line="276" w:lineRule="auto"/>
        <w:ind w:firstLine="0"/>
        <w:rPr>
          <w:noProof/>
          <w:sz w:val="28"/>
          <w:szCs w:val="28"/>
          <w:lang w:eastAsia="ru-RU"/>
        </w:rPr>
      </w:pPr>
      <w:r w:rsidRPr="00F957BC">
        <w:rPr>
          <w:noProof/>
          <w:sz w:val="28"/>
          <w:szCs w:val="28"/>
          <w:lang w:eastAsia="ru-RU"/>
        </w:rPr>
        <w:t>Количество часов на освоение программы</w:t>
      </w:r>
      <w:r>
        <w:rPr>
          <w:noProof/>
          <w:sz w:val="28"/>
          <w:szCs w:val="28"/>
          <w:lang w:eastAsia="ru-RU"/>
        </w:rPr>
        <w:t xml:space="preserve"> модуля</w:t>
      </w:r>
      <w:r w:rsidRPr="00F957BC">
        <w:rPr>
          <w:noProof/>
          <w:sz w:val="28"/>
          <w:szCs w:val="28"/>
          <w:lang w:eastAsia="ru-RU"/>
        </w:rPr>
        <w:t>:</w:t>
      </w:r>
      <w:r w:rsidRPr="00F957BC">
        <w:rPr>
          <w:i/>
          <w:noProof/>
          <w:sz w:val="28"/>
          <w:szCs w:val="28"/>
          <w:lang w:eastAsia="ru-RU"/>
        </w:rPr>
        <w:t xml:space="preserve"> </w:t>
      </w:r>
      <w:r w:rsidRPr="00F957BC">
        <w:rPr>
          <w:noProof/>
          <w:sz w:val="28"/>
          <w:szCs w:val="28"/>
          <w:lang w:eastAsia="ru-RU"/>
        </w:rPr>
        <w:t>10 часов.</w:t>
      </w:r>
    </w:p>
    <w:p w:rsidR="008151E7" w:rsidRDefault="008151E7" w:rsidP="008151E7">
      <w:pPr>
        <w:spacing w:line="276" w:lineRule="auto"/>
        <w:ind w:firstLine="0"/>
        <w:rPr>
          <w:noProof/>
          <w:sz w:val="28"/>
          <w:szCs w:val="28"/>
          <w:lang w:eastAsia="ru-RU"/>
        </w:rPr>
      </w:pPr>
      <w:r w:rsidRPr="00F957BC">
        <w:rPr>
          <w:noProof/>
          <w:sz w:val="28"/>
          <w:szCs w:val="28"/>
          <w:lang w:eastAsia="ru-RU"/>
        </w:rPr>
        <w:t>Один академический час составляет 40 минут.</w:t>
      </w:r>
    </w:p>
    <w:p w:rsidR="008151E7" w:rsidRPr="00F957BC" w:rsidRDefault="008151E7" w:rsidP="008151E7">
      <w:pPr>
        <w:spacing w:line="276" w:lineRule="auto"/>
        <w:ind w:firstLine="0"/>
        <w:rPr>
          <w:noProof/>
          <w:sz w:val="28"/>
          <w:szCs w:val="28"/>
          <w:lang w:eastAsia="ru-RU"/>
        </w:rPr>
      </w:pPr>
      <w:r w:rsidRPr="007D60D3">
        <w:rPr>
          <w:noProof/>
          <w:sz w:val="28"/>
          <w:szCs w:val="28"/>
          <w:lang w:eastAsia="ru-RU"/>
        </w:rPr>
        <w:t xml:space="preserve">Целевая аудитория: обучающиеся </w:t>
      </w:r>
      <w:r>
        <w:rPr>
          <w:i/>
          <w:noProof/>
          <w:sz w:val="28"/>
          <w:szCs w:val="28"/>
          <w:lang w:eastAsia="ru-RU"/>
        </w:rPr>
        <w:t>10-11 классы</w:t>
      </w:r>
      <w:r w:rsidRPr="007D60D3">
        <w:rPr>
          <w:noProof/>
          <w:sz w:val="28"/>
          <w:szCs w:val="28"/>
          <w:lang w:eastAsia="ru-RU"/>
        </w:rPr>
        <w:t xml:space="preserve"> общеобразовательных организаций Самарской области.</w:t>
      </w:r>
    </w:p>
    <w:p w:rsidR="008151E7" w:rsidRPr="00F957BC" w:rsidRDefault="008151E7" w:rsidP="008151E7">
      <w:pPr>
        <w:spacing w:line="276" w:lineRule="auto"/>
        <w:ind w:firstLine="0"/>
        <w:rPr>
          <w:noProof/>
          <w:sz w:val="28"/>
          <w:szCs w:val="28"/>
          <w:lang w:eastAsia="ru-RU"/>
        </w:rPr>
      </w:pPr>
      <w:r w:rsidRPr="00F957BC">
        <w:rPr>
          <w:noProof/>
          <w:sz w:val="28"/>
          <w:szCs w:val="28"/>
          <w:lang w:eastAsia="ru-RU"/>
        </w:rPr>
        <w:t>Настоящая программа</w:t>
      </w:r>
      <w:r>
        <w:rPr>
          <w:noProof/>
          <w:sz w:val="28"/>
          <w:szCs w:val="28"/>
          <w:lang w:eastAsia="ru-RU"/>
        </w:rPr>
        <w:t xml:space="preserve"> модуля</w:t>
      </w:r>
      <w:r w:rsidRPr="00F957BC">
        <w:rPr>
          <w:noProof/>
          <w:sz w:val="28"/>
          <w:szCs w:val="28"/>
          <w:lang w:eastAsia="ru-RU"/>
        </w:rPr>
        <w:t xml:space="preserve"> реализуется в том числе в форме профориентационной каникулярной смены.</w:t>
      </w:r>
    </w:p>
    <w:p w:rsidR="008151E7" w:rsidRPr="0038239F" w:rsidRDefault="008151E7" w:rsidP="0078136E">
      <w:pPr>
        <w:ind w:firstLine="0"/>
        <w:rPr>
          <w:noProof/>
          <w:sz w:val="28"/>
          <w:szCs w:val="28"/>
          <w:lang w:eastAsia="ru-RU"/>
        </w:rPr>
      </w:pPr>
      <w:r w:rsidRPr="00F957BC">
        <w:rPr>
          <w:noProof/>
          <w:sz w:val="28"/>
          <w:szCs w:val="28"/>
          <w:lang w:eastAsia="ru-RU"/>
        </w:rPr>
        <w:t>Освоение настоящей программы</w:t>
      </w:r>
      <w:r>
        <w:rPr>
          <w:noProof/>
          <w:sz w:val="28"/>
          <w:szCs w:val="28"/>
          <w:lang w:eastAsia="ru-RU"/>
        </w:rPr>
        <w:t xml:space="preserve"> модуля подтверждается сертификатом </w:t>
      </w:r>
      <w:r w:rsidRPr="00F957BC">
        <w:rPr>
          <w:noProof/>
          <w:sz w:val="28"/>
          <w:szCs w:val="28"/>
          <w:lang w:eastAsia="ru-RU"/>
        </w:rPr>
        <w:t>установленного профессиональной образовательной</w:t>
      </w:r>
      <w:r>
        <w:rPr>
          <w:noProof/>
          <w:sz w:val="28"/>
          <w:szCs w:val="28"/>
          <w:lang w:eastAsia="ru-RU"/>
        </w:rPr>
        <w:t xml:space="preserve"> </w:t>
      </w:r>
      <w:r w:rsidRPr="00F957BC">
        <w:rPr>
          <w:noProof/>
          <w:sz w:val="28"/>
          <w:szCs w:val="28"/>
          <w:lang w:eastAsia="ru-RU"/>
        </w:rPr>
        <w:t xml:space="preserve">организации образца. Данный сертификат устанавливает право продолжить обучение по иному модулю основной программы профессионального обучения программы </w:t>
      </w:r>
      <w:r w:rsidRPr="00F957BC">
        <w:rPr>
          <w:noProof/>
          <w:sz w:val="28"/>
          <w:szCs w:val="28"/>
          <w:lang w:eastAsia="ru-RU"/>
        </w:rPr>
        <w:lastRenderedPageBreak/>
        <w:t>подготовки по профессии 23509 Консультант в области развития цифровой грамотности населения (цифровой куратор) с учетом освоенных видов деятельности. Перезачет освоенных учебных модулей осуществляется в соответствии с имеющимся локальным актом о порядке перезачетов, переаттестации учебных дисциплин (профессиональных модулей).</w:t>
      </w:r>
    </w:p>
    <w:p w:rsidR="008151E7" w:rsidRPr="00F957BC" w:rsidRDefault="008151E7" w:rsidP="008151E7">
      <w:pPr>
        <w:spacing w:line="276" w:lineRule="auto"/>
        <w:jc w:val="center"/>
        <w:rPr>
          <w:noProof/>
          <w:sz w:val="28"/>
          <w:szCs w:val="28"/>
          <w:lang w:eastAsia="ru-RU"/>
        </w:rPr>
      </w:pPr>
      <w:r w:rsidRPr="00F957BC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Цели и задачи</w:t>
      </w:r>
    </w:p>
    <w:p w:rsidR="008151E7" w:rsidRPr="001B5400" w:rsidRDefault="00483789" w:rsidP="0078136E">
      <w:pPr>
        <w:shd w:val="clear" w:color="auto" w:fill="FFFFFF"/>
        <w:spacing w:after="150" w:line="270" w:lineRule="atLeast"/>
        <w:ind w:firstLine="0"/>
        <w:rPr>
          <w:rFonts w:eastAsia="Times New Roman" w:cs="Times New Roman"/>
          <w:color w:val="262626"/>
          <w:sz w:val="28"/>
          <w:szCs w:val="28"/>
          <w:lang w:eastAsia="ru-RU"/>
        </w:rPr>
      </w:pPr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        </w:t>
      </w:r>
      <w:r w:rsidR="008151E7" w:rsidRPr="001B5400">
        <w:rPr>
          <w:rFonts w:eastAsia="Times New Roman" w:cs="Times New Roman"/>
          <w:color w:val="262626"/>
          <w:sz w:val="28"/>
          <w:szCs w:val="28"/>
          <w:lang w:eastAsia="ru-RU"/>
        </w:rPr>
        <w:t>Без интернета, социальных сетей, мессенджеров сложно представить жизнь современного человека. Эти ресурсы помогают быстро найти необходимую информацию, связаться с другом, близким</w:t>
      </w:r>
      <w:r w:rsidR="008151E7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человеком или коллегой, пройти </w:t>
      </w:r>
      <w:r w:rsidR="008151E7" w:rsidRPr="001B5400">
        <w:rPr>
          <w:rFonts w:eastAsia="Times New Roman" w:cs="Times New Roman"/>
          <w:color w:val="262626"/>
          <w:sz w:val="28"/>
          <w:szCs w:val="28"/>
          <w:lang w:eastAsia="ru-RU"/>
        </w:rPr>
        <w:t>дистанционное обучение или найти достойное место работы на удалении. Чтобы эта виртуальная жизнь в цифровом пространстве была комфортной и не доставляла неприятностей, важно усвоить ряд правил поведения, общения и знать, как оградить себя и своих близких от негатива.</w:t>
      </w:r>
    </w:p>
    <w:p w:rsidR="008151E7" w:rsidRPr="00CD4D7E" w:rsidRDefault="008151E7" w:rsidP="008151E7">
      <w:pPr>
        <w:spacing w:line="276" w:lineRule="auto"/>
        <w:rPr>
          <w:noProof/>
          <w:sz w:val="28"/>
          <w:szCs w:val="28"/>
          <w:lang w:eastAsia="ru-RU"/>
        </w:rPr>
      </w:pPr>
      <w:r w:rsidRPr="00A84704">
        <w:rPr>
          <w:noProof/>
          <w:sz w:val="28"/>
          <w:szCs w:val="28"/>
          <w:lang w:eastAsia="ru-RU"/>
        </w:rPr>
        <w:t xml:space="preserve">Цель </w:t>
      </w:r>
      <w:r>
        <w:rPr>
          <w:noProof/>
          <w:sz w:val="28"/>
          <w:szCs w:val="28"/>
          <w:lang w:eastAsia="ru-RU"/>
        </w:rPr>
        <w:t>программы</w:t>
      </w:r>
      <w:r w:rsidRPr="00A84704">
        <w:rPr>
          <w:noProof/>
          <w:sz w:val="28"/>
          <w:szCs w:val="28"/>
          <w:lang w:eastAsia="ru-RU"/>
        </w:rPr>
        <w:t xml:space="preserve"> – ознакомление </w:t>
      </w:r>
      <w:r w:rsidRPr="006A764F">
        <w:rPr>
          <w:noProof/>
          <w:sz w:val="28"/>
          <w:szCs w:val="28"/>
          <w:lang w:eastAsia="ru-RU"/>
        </w:rPr>
        <w:t>обучающихся общеобразовательных организаций</w:t>
      </w:r>
      <w:r w:rsidRPr="00A84704">
        <w:rPr>
          <w:noProof/>
          <w:sz w:val="28"/>
          <w:szCs w:val="28"/>
          <w:lang w:eastAsia="ru-RU"/>
        </w:rPr>
        <w:t xml:space="preserve"> с профессиональным контекстом професси</w:t>
      </w:r>
      <w:r>
        <w:rPr>
          <w:noProof/>
          <w:sz w:val="28"/>
          <w:szCs w:val="28"/>
          <w:lang w:eastAsia="ru-RU"/>
        </w:rPr>
        <w:t>и</w:t>
      </w:r>
      <w:r w:rsidRPr="00A84704">
        <w:rPr>
          <w:noProof/>
          <w:sz w:val="28"/>
          <w:szCs w:val="28"/>
          <w:lang w:eastAsia="ru-RU"/>
        </w:rPr>
        <w:t xml:space="preserve"> </w:t>
      </w:r>
      <w:r w:rsidRPr="001B5400">
        <w:rPr>
          <w:noProof/>
          <w:sz w:val="28"/>
          <w:szCs w:val="28"/>
          <w:lang w:eastAsia="ru-RU"/>
        </w:rPr>
        <w:t>23509 Консультант в области развития цифровой грамотности населения (цифровой куратор)</w:t>
      </w:r>
    </w:p>
    <w:p w:rsidR="008151E7" w:rsidRDefault="008151E7" w:rsidP="008151E7">
      <w:pPr>
        <w:spacing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</w:t>
      </w:r>
      <w:r w:rsidRPr="00752244">
        <w:rPr>
          <w:noProof/>
          <w:sz w:val="28"/>
          <w:szCs w:val="28"/>
          <w:lang w:eastAsia="ru-RU"/>
        </w:rPr>
        <w:t xml:space="preserve">адачи </w:t>
      </w:r>
      <w:r>
        <w:rPr>
          <w:noProof/>
          <w:sz w:val="28"/>
          <w:szCs w:val="28"/>
          <w:lang w:eastAsia="ru-RU"/>
        </w:rPr>
        <w:t>п</w:t>
      </w:r>
      <w:r w:rsidRPr="00752244">
        <w:rPr>
          <w:noProof/>
          <w:sz w:val="28"/>
          <w:szCs w:val="28"/>
          <w:lang w:eastAsia="ru-RU"/>
        </w:rPr>
        <w:t>рограммы</w:t>
      </w:r>
      <w:r>
        <w:rPr>
          <w:noProof/>
          <w:sz w:val="28"/>
          <w:szCs w:val="28"/>
          <w:lang w:eastAsia="ru-RU"/>
        </w:rPr>
        <w:t>:</w:t>
      </w:r>
    </w:p>
    <w:p w:rsidR="008151E7" w:rsidRPr="00684458" w:rsidRDefault="008151E7" w:rsidP="008151E7">
      <w:pPr>
        <w:pStyle w:val="a4"/>
        <w:numPr>
          <w:ilvl w:val="0"/>
          <w:numId w:val="1"/>
        </w:numPr>
        <w:spacing w:line="276" w:lineRule="auto"/>
        <w:ind w:left="0" w:firstLine="709"/>
        <w:rPr>
          <w:noProof/>
          <w:sz w:val="28"/>
          <w:szCs w:val="28"/>
          <w:lang w:eastAsia="ru-RU"/>
        </w:rPr>
      </w:pPr>
      <w:r w:rsidRPr="00684458">
        <w:rPr>
          <w:noProof/>
          <w:sz w:val="28"/>
          <w:szCs w:val="28"/>
          <w:lang w:eastAsia="ru-RU"/>
        </w:rPr>
        <w:t>ознакомление обучающихся общеобразовательных организаций</w:t>
      </w:r>
      <w:r w:rsidR="0078136E">
        <w:rPr>
          <w:noProof/>
          <w:sz w:val="28"/>
          <w:szCs w:val="28"/>
          <w:lang w:eastAsia="ru-RU"/>
        </w:rPr>
        <w:t>:</w:t>
      </w:r>
    </w:p>
    <w:p w:rsidR="008151E7" w:rsidRPr="00905DDE" w:rsidRDefault="008151E7" w:rsidP="008151E7">
      <w:pPr>
        <w:pStyle w:val="a4"/>
        <w:numPr>
          <w:ilvl w:val="0"/>
          <w:numId w:val="2"/>
        </w:numPr>
        <w:spacing w:line="276" w:lineRule="auto"/>
        <w:ind w:left="426" w:hanging="426"/>
        <w:rPr>
          <w:noProof/>
          <w:sz w:val="28"/>
          <w:szCs w:val="28"/>
          <w:lang w:eastAsia="ru-RU"/>
        </w:rPr>
      </w:pPr>
      <w:r w:rsidRPr="00905DDE">
        <w:rPr>
          <w:noProof/>
          <w:sz w:val="28"/>
          <w:szCs w:val="28"/>
          <w:lang w:eastAsia="ru-RU"/>
        </w:rPr>
        <w:t>с производственно-технологическим процессом</w:t>
      </w:r>
      <w:r>
        <w:rPr>
          <w:noProof/>
          <w:sz w:val="28"/>
          <w:szCs w:val="28"/>
          <w:lang w:eastAsia="ru-RU"/>
        </w:rPr>
        <w:t>;</w:t>
      </w:r>
      <w:r w:rsidRPr="00905DDE">
        <w:rPr>
          <w:noProof/>
          <w:sz w:val="28"/>
          <w:szCs w:val="28"/>
          <w:lang w:eastAsia="ru-RU"/>
        </w:rPr>
        <w:t xml:space="preserve"> </w:t>
      </w:r>
    </w:p>
    <w:p w:rsidR="008151E7" w:rsidRPr="00905DDE" w:rsidRDefault="008151E7" w:rsidP="008151E7">
      <w:pPr>
        <w:pStyle w:val="a4"/>
        <w:numPr>
          <w:ilvl w:val="0"/>
          <w:numId w:val="2"/>
        </w:numPr>
        <w:spacing w:line="276" w:lineRule="auto"/>
        <w:ind w:left="426" w:hanging="426"/>
        <w:rPr>
          <w:noProof/>
          <w:sz w:val="28"/>
          <w:szCs w:val="28"/>
          <w:lang w:eastAsia="ru-RU"/>
        </w:rPr>
      </w:pPr>
      <w:r w:rsidRPr="00905DDE">
        <w:rPr>
          <w:noProof/>
          <w:sz w:val="28"/>
          <w:szCs w:val="28"/>
          <w:lang w:eastAsia="ru-RU"/>
        </w:rPr>
        <w:t>с трудовым процесс</w:t>
      </w:r>
      <w:r>
        <w:rPr>
          <w:noProof/>
          <w:sz w:val="28"/>
          <w:szCs w:val="28"/>
          <w:lang w:eastAsia="ru-RU"/>
        </w:rPr>
        <w:t>о</w:t>
      </w:r>
      <w:r w:rsidRPr="00905DDE">
        <w:rPr>
          <w:noProof/>
          <w:sz w:val="28"/>
          <w:szCs w:val="28"/>
          <w:lang w:eastAsia="ru-RU"/>
        </w:rPr>
        <w:t>м</w:t>
      </w:r>
      <w:r>
        <w:rPr>
          <w:noProof/>
          <w:sz w:val="28"/>
          <w:szCs w:val="28"/>
          <w:lang w:eastAsia="ru-RU"/>
        </w:rPr>
        <w:t>;</w:t>
      </w:r>
    </w:p>
    <w:p w:rsidR="008151E7" w:rsidRDefault="008151E7" w:rsidP="008151E7">
      <w:pPr>
        <w:pStyle w:val="a4"/>
        <w:numPr>
          <w:ilvl w:val="0"/>
          <w:numId w:val="2"/>
        </w:numPr>
        <w:spacing w:line="276" w:lineRule="auto"/>
        <w:ind w:left="426" w:hanging="426"/>
        <w:rPr>
          <w:noProof/>
          <w:sz w:val="28"/>
          <w:szCs w:val="28"/>
          <w:lang w:eastAsia="ru-RU"/>
        </w:rPr>
      </w:pPr>
      <w:r w:rsidRPr="00905DDE">
        <w:rPr>
          <w:noProof/>
          <w:sz w:val="28"/>
          <w:szCs w:val="28"/>
          <w:lang w:eastAsia="ru-RU"/>
        </w:rPr>
        <w:t>с профессионально-важными качествами работника</w:t>
      </w:r>
      <w:r>
        <w:rPr>
          <w:noProof/>
          <w:sz w:val="28"/>
          <w:szCs w:val="28"/>
          <w:lang w:eastAsia="ru-RU"/>
        </w:rPr>
        <w:t>;</w:t>
      </w:r>
    </w:p>
    <w:p w:rsidR="008151E7" w:rsidRPr="00F957BC" w:rsidRDefault="008151E7" w:rsidP="008151E7">
      <w:pPr>
        <w:pStyle w:val="a4"/>
        <w:numPr>
          <w:ilvl w:val="0"/>
          <w:numId w:val="2"/>
        </w:numPr>
        <w:spacing w:line="276" w:lineRule="auto"/>
        <w:ind w:left="426" w:hanging="426"/>
        <w:rPr>
          <w:noProof/>
          <w:sz w:val="28"/>
          <w:szCs w:val="28"/>
          <w:lang w:eastAsia="ru-RU"/>
        </w:rPr>
      </w:pPr>
      <w:r w:rsidRPr="00F957BC">
        <w:rPr>
          <w:noProof/>
          <w:sz w:val="28"/>
          <w:szCs w:val="28"/>
          <w:lang w:eastAsia="ru-RU"/>
        </w:rPr>
        <w:t>с условиями получения образования по профессии 23509 Консультант в области развития цифровой грамотности населения (цифровой куратор)</w:t>
      </w:r>
    </w:p>
    <w:p w:rsidR="008151E7" w:rsidRDefault="008151E7" w:rsidP="008151E7">
      <w:pPr>
        <w:pStyle w:val="a4"/>
        <w:spacing w:line="276" w:lineRule="auto"/>
        <w:ind w:left="426" w:hanging="142"/>
        <w:rPr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  </w:t>
      </w:r>
      <w:r w:rsidRPr="00844224">
        <w:rPr>
          <w:noProof/>
          <w:sz w:val="28"/>
          <w:szCs w:val="28"/>
          <w:lang w:eastAsia="ru-RU"/>
        </w:rPr>
        <w:t>в</w:t>
      </w:r>
      <w:r>
        <w:rPr>
          <w:i/>
          <w:noProof/>
          <w:sz w:val="28"/>
          <w:szCs w:val="28"/>
          <w:lang w:eastAsia="ru-RU"/>
        </w:rPr>
        <w:t xml:space="preserve"> </w:t>
      </w:r>
      <w:r w:rsidRPr="0000292E">
        <w:rPr>
          <w:noProof/>
          <w:sz w:val="28"/>
          <w:szCs w:val="28"/>
          <w:lang w:eastAsia="ru-RU"/>
        </w:rPr>
        <w:t xml:space="preserve">ГБПОУ СО «Тольяттинский </w:t>
      </w:r>
      <w:r w:rsidR="00483789">
        <w:rPr>
          <w:sz w:val="28"/>
          <w:szCs w:val="28"/>
        </w:rPr>
        <w:t>машиностроительный</w:t>
      </w:r>
      <w:r w:rsidRPr="0000292E">
        <w:rPr>
          <w:noProof/>
          <w:sz w:val="28"/>
          <w:szCs w:val="28"/>
          <w:lang w:eastAsia="ru-RU"/>
        </w:rPr>
        <w:t xml:space="preserve"> колледж</w:t>
      </w:r>
      <w:r>
        <w:rPr>
          <w:i/>
          <w:noProof/>
          <w:sz w:val="28"/>
          <w:szCs w:val="28"/>
          <w:lang w:eastAsia="ru-RU"/>
        </w:rPr>
        <w:t>»</w:t>
      </w:r>
      <w:r>
        <w:rPr>
          <w:noProof/>
          <w:sz w:val="28"/>
          <w:szCs w:val="28"/>
          <w:lang w:eastAsia="ru-RU"/>
        </w:rPr>
        <w:t>;</w:t>
      </w:r>
    </w:p>
    <w:p w:rsidR="008151E7" w:rsidRPr="0078136E" w:rsidRDefault="008151E7" w:rsidP="0078136E">
      <w:pPr>
        <w:pStyle w:val="a4"/>
        <w:numPr>
          <w:ilvl w:val="0"/>
          <w:numId w:val="1"/>
        </w:numPr>
        <w:spacing w:line="276" w:lineRule="auto"/>
        <w:ind w:left="1134"/>
        <w:rPr>
          <w:noProof/>
          <w:sz w:val="28"/>
          <w:szCs w:val="28"/>
          <w:lang w:eastAsia="ru-RU"/>
        </w:rPr>
      </w:pPr>
      <w:r w:rsidRPr="0078136E">
        <w:rPr>
          <w:noProof/>
          <w:sz w:val="28"/>
          <w:szCs w:val="28"/>
          <w:lang w:eastAsia="ru-RU"/>
        </w:rPr>
        <w:t>получение обучающимися общеобразовательных организаций практического опыта выполнения трудовых действий по профессии 23509 Консультант в области развития цифровой грамотности населения (цифровой куратор)</w:t>
      </w:r>
      <w:r w:rsidRPr="0078136E">
        <w:rPr>
          <w:i/>
          <w:noProof/>
          <w:sz w:val="28"/>
          <w:szCs w:val="28"/>
          <w:lang w:eastAsia="ru-RU"/>
        </w:rPr>
        <w:t>;</w:t>
      </w:r>
    </w:p>
    <w:p w:rsidR="008151E7" w:rsidRPr="007F1009" w:rsidRDefault="008151E7" w:rsidP="008151E7">
      <w:pPr>
        <w:pStyle w:val="a4"/>
        <w:numPr>
          <w:ilvl w:val="0"/>
          <w:numId w:val="1"/>
        </w:numPr>
        <w:spacing w:line="276" w:lineRule="auto"/>
        <w:ind w:left="0" w:firstLine="709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предоставление</w:t>
      </w:r>
      <w:r w:rsidRPr="00684458">
        <w:rPr>
          <w:noProof/>
          <w:sz w:val="28"/>
          <w:szCs w:val="28"/>
          <w:lang w:eastAsia="ru-RU"/>
        </w:rPr>
        <w:t xml:space="preserve"> обучающимся общеобразовательных организаций</w:t>
      </w:r>
      <w:r>
        <w:rPr>
          <w:noProof/>
          <w:sz w:val="28"/>
          <w:szCs w:val="28"/>
          <w:lang w:eastAsia="ru-RU"/>
        </w:rPr>
        <w:t xml:space="preserve"> возможности рефлексии полученного опыта.</w:t>
      </w:r>
    </w:p>
    <w:p w:rsidR="008151E7" w:rsidRDefault="008151E7" w:rsidP="008151E7">
      <w:pPr>
        <w:spacing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</w:t>
      </w:r>
      <w:r w:rsidRPr="00752244">
        <w:rPr>
          <w:noProof/>
          <w:sz w:val="28"/>
          <w:szCs w:val="28"/>
          <w:lang w:eastAsia="ru-RU"/>
        </w:rPr>
        <w:t>жидаемые результаты</w:t>
      </w:r>
      <w:r>
        <w:rPr>
          <w:noProof/>
          <w:sz w:val="28"/>
          <w:szCs w:val="28"/>
          <w:lang w:eastAsia="ru-RU"/>
        </w:rPr>
        <w:t>:</w:t>
      </w:r>
    </w:p>
    <w:p w:rsidR="008151E7" w:rsidRPr="00855CC8" w:rsidRDefault="008151E7" w:rsidP="008151E7">
      <w:pPr>
        <w:pStyle w:val="a4"/>
        <w:numPr>
          <w:ilvl w:val="0"/>
          <w:numId w:val="3"/>
        </w:numPr>
        <w:spacing w:line="276" w:lineRule="auto"/>
        <w:ind w:left="0" w:firstLine="709"/>
        <w:rPr>
          <w:i/>
          <w:noProof/>
          <w:sz w:val="28"/>
          <w:szCs w:val="28"/>
          <w:lang w:eastAsia="ru-RU"/>
        </w:rPr>
      </w:pPr>
      <w:r w:rsidRPr="00855CC8">
        <w:rPr>
          <w:noProof/>
          <w:sz w:val="28"/>
          <w:szCs w:val="28"/>
          <w:lang w:eastAsia="ru-RU"/>
        </w:rPr>
        <w:t xml:space="preserve">формирование у обучающихся общеобразовательных организаций общего представления о профессиональном контексте профессии </w:t>
      </w:r>
      <w:r w:rsidRPr="00F957BC">
        <w:rPr>
          <w:noProof/>
          <w:sz w:val="28"/>
          <w:szCs w:val="28"/>
          <w:lang w:eastAsia="ru-RU"/>
        </w:rPr>
        <w:t>23509 Консультант в области развития цифровой грамотности населения (цифровой куратор)</w:t>
      </w:r>
      <w:r w:rsidR="0078136E">
        <w:rPr>
          <w:noProof/>
          <w:sz w:val="28"/>
          <w:szCs w:val="28"/>
          <w:lang w:eastAsia="ru-RU"/>
        </w:rPr>
        <w:t>;</w:t>
      </w:r>
    </w:p>
    <w:p w:rsidR="008151E7" w:rsidRPr="00855CC8" w:rsidRDefault="008151E7" w:rsidP="008151E7">
      <w:pPr>
        <w:pStyle w:val="a4"/>
        <w:numPr>
          <w:ilvl w:val="0"/>
          <w:numId w:val="3"/>
        </w:numPr>
        <w:spacing w:line="276" w:lineRule="auto"/>
        <w:ind w:left="0" w:firstLine="709"/>
        <w:rPr>
          <w:noProof/>
          <w:sz w:val="28"/>
          <w:szCs w:val="28"/>
          <w:lang w:eastAsia="ru-RU"/>
        </w:rPr>
      </w:pPr>
      <w:r w:rsidRPr="00855CC8">
        <w:rPr>
          <w:noProof/>
          <w:sz w:val="28"/>
          <w:szCs w:val="28"/>
          <w:lang w:eastAsia="ru-RU"/>
        </w:rPr>
        <w:t xml:space="preserve">получение обучающимися общеобразовательных организаций опыта выполнения практических заданий по профессии </w:t>
      </w:r>
      <w:r w:rsidRPr="00F957BC">
        <w:rPr>
          <w:noProof/>
          <w:sz w:val="28"/>
          <w:szCs w:val="28"/>
          <w:lang w:eastAsia="ru-RU"/>
        </w:rPr>
        <w:t>23509 Консультант в области развития цифровой грамотности населения (цифровой куратор)</w:t>
      </w:r>
      <w:r>
        <w:rPr>
          <w:i/>
          <w:noProof/>
          <w:sz w:val="28"/>
          <w:szCs w:val="28"/>
          <w:lang w:eastAsia="ru-RU"/>
        </w:rPr>
        <w:t>;</w:t>
      </w:r>
    </w:p>
    <w:p w:rsidR="008151E7" w:rsidRPr="00855CC8" w:rsidRDefault="008151E7" w:rsidP="008151E7">
      <w:pPr>
        <w:pStyle w:val="a4"/>
        <w:numPr>
          <w:ilvl w:val="0"/>
          <w:numId w:val="3"/>
        </w:numPr>
        <w:spacing w:line="276" w:lineRule="auto"/>
        <w:ind w:left="0" w:firstLine="709"/>
        <w:rPr>
          <w:noProof/>
          <w:sz w:val="28"/>
          <w:szCs w:val="28"/>
          <w:lang w:eastAsia="ru-RU"/>
        </w:rPr>
      </w:pPr>
      <w:r w:rsidRPr="00855CC8">
        <w:rPr>
          <w:noProof/>
          <w:sz w:val="28"/>
          <w:szCs w:val="28"/>
          <w:lang w:eastAsia="ru-RU"/>
        </w:rPr>
        <w:t>формулирование обучающимися общеобразовательных организаций отношения к представленной профессиональной деятельности (её элементам).</w:t>
      </w:r>
    </w:p>
    <w:p w:rsidR="008151E7" w:rsidRDefault="008151E7" w:rsidP="008151E7">
      <w:pPr>
        <w:spacing w:line="276" w:lineRule="auto"/>
        <w:ind w:firstLine="0"/>
        <w:rPr>
          <w:noProof/>
          <w:sz w:val="28"/>
          <w:szCs w:val="28"/>
          <w:lang w:eastAsia="ru-RU"/>
        </w:rPr>
      </w:pPr>
    </w:p>
    <w:p w:rsidR="008151E7" w:rsidRDefault="008151E7" w:rsidP="008151E7">
      <w:pPr>
        <w:spacing w:line="276" w:lineRule="auto"/>
        <w:ind w:firstLine="0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Т</w:t>
      </w:r>
      <w:r w:rsidRPr="003B6BE7">
        <w:rPr>
          <w:b/>
          <w:noProof/>
          <w:sz w:val="28"/>
          <w:szCs w:val="28"/>
          <w:lang w:eastAsia="ru-RU"/>
        </w:rPr>
        <w:t>ематический план</w:t>
      </w:r>
    </w:p>
    <w:p w:rsidR="008151E7" w:rsidRDefault="008151E7" w:rsidP="008151E7">
      <w:pPr>
        <w:spacing w:line="276" w:lineRule="auto"/>
        <w:ind w:firstLine="0"/>
        <w:jc w:val="left"/>
        <w:rPr>
          <w:i/>
          <w:noProof/>
          <w:sz w:val="28"/>
          <w:szCs w:val="28"/>
          <w:lang w:eastAsia="ru-RU"/>
        </w:rPr>
      </w:pPr>
    </w:p>
    <w:p w:rsidR="008151E7" w:rsidRPr="0073370D" w:rsidRDefault="008151E7" w:rsidP="008151E7">
      <w:pPr>
        <w:spacing w:line="276" w:lineRule="auto"/>
        <w:rPr>
          <w:i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05"/>
        <w:gridCol w:w="1417"/>
        <w:gridCol w:w="3182"/>
      </w:tblGrid>
      <w:tr w:rsidR="008151E7" w:rsidRPr="00C923FC" w:rsidTr="0078136E">
        <w:trPr>
          <w:trHeight w:val="525"/>
        </w:trPr>
        <w:tc>
          <w:tcPr>
            <w:tcW w:w="988" w:type="dxa"/>
          </w:tcPr>
          <w:p w:rsidR="008151E7" w:rsidRPr="00C5289F" w:rsidRDefault="008151E7" w:rsidP="001629E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>№ п/п</w:t>
            </w:r>
          </w:p>
        </w:tc>
        <w:tc>
          <w:tcPr>
            <w:tcW w:w="3805" w:type="dxa"/>
          </w:tcPr>
          <w:p w:rsidR="008151E7" w:rsidRPr="00C5289F" w:rsidRDefault="008151E7" w:rsidP="001629E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 xml:space="preserve">Тема </w:t>
            </w:r>
            <w:r w:rsidRPr="00C5289F">
              <w:rPr>
                <w:i/>
                <w:szCs w:val="24"/>
              </w:rPr>
              <w:t>(пример)</w:t>
            </w:r>
          </w:p>
        </w:tc>
        <w:tc>
          <w:tcPr>
            <w:tcW w:w="1417" w:type="dxa"/>
          </w:tcPr>
          <w:p w:rsidR="008151E7" w:rsidRPr="00C5289F" w:rsidRDefault="008151E7" w:rsidP="001629E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>Количество часов</w:t>
            </w:r>
          </w:p>
        </w:tc>
        <w:tc>
          <w:tcPr>
            <w:tcW w:w="3135" w:type="dxa"/>
          </w:tcPr>
          <w:p w:rsidR="008151E7" w:rsidRPr="00C923FC" w:rsidRDefault="008151E7" w:rsidP="001629E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923FC">
              <w:rPr>
                <w:sz w:val="28"/>
                <w:szCs w:val="28"/>
              </w:rPr>
              <w:t>Организационная форма деятельности</w:t>
            </w:r>
          </w:p>
        </w:tc>
      </w:tr>
      <w:tr w:rsidR="008151E7" w:rsidRPr="00C923FC" w:rsidTr="0078136E">
        <w:tc>
          <w:tcPr>
            <w:tcW w:w="988" w:type="dxa"/>
          </w:tcPr>
          <w:p w:rsidR="008151E7" w:rsidRPr="007F1009" w:rsidRDefault="008151E7" w:rsidP="001629E2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7F1009">
              <w:rPr>
                <w:b/>
                <w:szCs w:val="24"/>
              </w:rPr>
              <w:t>ПМ 1</w:t>
            </w:r>
          </w:p>
        </w:tc>
        <w:tc>
          <w:tcPr>
            <w:tcW w:w="8357" w:type="dxa"/>
            <w:gridSpan w:val="3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8151E7" w:rsidRPr="00C923FC" w:rsidRDefault="008151E7" w:rsidP="0078136E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C5289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Технологии формирования </w:t>
            </w:r>
            <w:r w:rsidR="0078136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IT-компетенций в цифровой среде</w:t>
            </w:r>
          </w:p>
        </w:tc>
      </w:tr>
      <w:tr w:rsidR="008151E7" w:rsidRPr="00C923FC" w:rsidTr="0078136E">
        <w:tc>
          <w:tcPr>
            <w:tcW w:w="988" w:type="dxa"/>
          </w:tcPr>
          <w:p w:rsidR="008151E7" w:rsidRPr="00C5289F" w:rsidRDefault="008151E7" w:rsidP="001629E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>Тема 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51E7" w:rsidRPr="00C5289F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89F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Передача вводной информации о цифровых сервисах, доступных через информационно-телекоммуникационную сеть "Интернет"</w:t>
            </w:r>
          </w:p>
        </w:tc>
        <w:tc>
          <w:tcPr>
            <w:tcW w:w="1417" w:type="dxa"/>
          </w:tcPr>
          <w:p w:rsidR="008151E7" w:rsidRPr="0078136E" w:rsidRDefault="008151E7" w:rsidP="0078136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78136E">
              <w:rPr>
                <w:szCs w:val="24"/>
              </w:rPr>
              <w:t>2</w:t>
            </w:r>
          </w:p>
        </w:tc>
        <w:tc>
          <w:tcPr>
            <w:tcW w:w="3135" w:type="dxa"/>
          </w:tcPr>
          <w:p w:rsidR="008151E7" w:rsidRDefault="008151E7" w:rsidP="00483789">
            <w:pPr>
              <w:ind w:firstLine="0"/>
              <w:jc w:val="center"/>
            </w:pPr>
            <w:r w:rsidRPr="002147F6">
              <w:rPr>
                <w:sz w:val="28"/>
                <w:szCs w:val="28"/>
              </w:rPr>
              <w:t>Очная экскурсия в ГБПОУ СО «</w:t>
            </w:r>
            <w:r w:rsidR="00483789">
              <w:rPr>
                <w:sz w:val="28"/>
                <w:szCs w:val="28"/>
              </w:rPr>
              <w:t>ТМК</w:t>
            </w:r>
            <w:r w:rsidRPr="002147F6">
              <w:rPr>
                <w:sz w:val="28"/>
                <w:szCs w:val="28"/>
              </w:rPr>
              <w:t>»</w:t>
            </w:r>
          </w:p>
        </w:tc>
      </w:tr>
      <w:tr w:rsidR="008151E7" w:rsidRPr="00C923FC" w:rsidTr="0078136E">
        <w:tc>
          <w:tcPr>
            <w:tcW w:w="988" w:type="dxa"/>
          </w:tcPr>
          <w:p w:rsidR="008151E7" w:rsidRPr="00C5289F" w:rsidRDefault="008151E7" w:rsidP="001629E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>Тема 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51E7" w:rsidRPr="00C5289F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89F">
              <w:rPr>
                <w:rFonts w:eastAsia="Times New Roman" w:cs="Times New Roman"/>
                <w:szCs w:val="24"/>
                <w:lang w:eastAsia="ru-RU"/>
              </w:rPr>
              <w:t>Подготовка презентационных материалов для проведения информационно-просветительских мероприятий в соответствии с рабочим заданием</w:t>
            </w:r>
          </w:p>
        </w:tc>
        <w:tc>
          <w:tcPr>
            <w:tcW w:w="1417" w:type="dxa"/>
          </w:tcPr>
          <w:p w:rsidR="008151E7" w:rsidRPr="0078136E" w:rsidRDefault="008151E7" w:rsidP="0078136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78136E">
              <w:rPr>
                <w:szCs w:val="24"/>
              </w:rPr>
              <w:t>2</w:t>
            </w:r>
          </w:p>
        </w:tc>
        <w:tc>
          <w:tcPr>
            <w:tcW w:w="3135" w:type="dxa"/>
          </w:tcPr>
          <w:p w:rsidR="008151E7" w:rsidRDefault="008151E7" w:rsidP="00483789">
            <w:pPr>
              <w:ind w:firstLine="0"/>
              <w:jc w:val="center"/>
            </w:pPr>
            <w:r w:rsidRPr="002147F6">
              <w:rPr>
                <w:sz w:val="28"/>
                <w:szCs w:val="28"/>
              </w:rPr>
              <w:t xml:space="preserve">Очная экскурсия в </w:t>
            </w:r>
            <w:r>
              <w:rPr>
                <w:sz w:val="28"/>
                <w:szCs w:val="28"/>
              </w:rPr>
              <w:t>ГБПОУ С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2147F6">
              <w:rPr>
                <w:sz w:val="28"/>
                <w:szCs w:val="28"/>
              </w:rPr>
              <w:t>«</w:t>
            </w:r>
            <w:proofErr w:type="gramEnd"/>
            <w:r w:rsidRPr="002147F6">
              <w:rPr>
                <w:sz w:val="28"/>
                <w:szCs w:val="28"/>
              </w:rPr>
              <w:t>Т</w:t>
            </w:r>
            <w:r w:rsidR="00483789">
              <w:rPr>
                <w:sz w:val="28"/>
                <w:szCs w:val="28"/>
              </w:rPr>
              <w:t>М</w:t>
            </w:r>
            <w:r w:rsidRPr="002147F6">
              <w:rPr>
                <w:sz w:val="28"/>
                <w:szCs w:val="28"/>
              </w:rPr>
              <w:t>К»</w:t>
            </w:r>
            <w:r>
              <w:rPr>
                <w:sz w:val="28"/>
                <w:szCs w:val="28"/>
              </w:rPr>
              <w:t>/практическое занятие</w:t>
            </w:r>
          </w:p>
        </w:tc>
      </w:tr>
      <w:tr w:rsidR="008151E7" w:rsidRPr="00C923FC" w:rsidTr="0078136E">
        <w:tc>
          <w:tcPr>
            <w:tcW w:w="988" w:type="dxa"/>
          </w:tcPr>
          <w:p w:rsidR="008151E7" w:rsidRPr="00C5289F" w:rsidRDefault="008151E7" w:rsidP="001629E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>Тема 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51E7" w:rsidRPr="00C5289F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89F">
              <w:rPr>
                <w:rFonts w:eastAsia="Times New Roman" w:cs="Times New Roman"/>
                <w:szCs w:val="24"/>
                <w:lang w:eastAsia="ru-RU"/>
              </w:rPr>
              <w:t>Подготовка оборудования и выполнение технических работ для проведения групповых и массовых мероприятий по развитию цифровой грамотности</w:t>
            </w:r>
          </w:p>
        </w:tc>
        <w:tc>
          <w:tcPr>
            <w:tcW w:w="1417" w:type="dxa"/>
          </w:tcPr>
          <w:p w:rsidR="008151E7" w:rsidRPr="0078136E" w:rsidRDefault="008151E7" w:rsidP="0078136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78136E">
              <w:rPr>
                <w:szCs w:val="24"/>
              </w:rPr>
              <w:t>2</w:t>
            </w:r>
          </w:p>
        </w:tc>
        <w:tc>
          <w:tcPr>
            <w:tcW w:w="3135" w:type="dxa"/>
          </w:tcPr>
          <w:p w:rsidR="008151E7" w:rsidRDefault="008151E7" w:rsidP="00483789">
            <w:pPr>
              <w:ind w:firstLine="0"/>
              <w:jc w:val="center"/>
            </w:pPr>
            <w:r w:rsidRPr="002147F6">
              <w:rPr>
                <w:sz w:val="28"/>
                <w:szCs w:val="28"/>
              </w:rPr>
              <w:t>Очная экскурсия в ГБПОУ СО «Т</w:t>
            </w:r>
            <w:r w:rsidR="00483789">
              <w:rPr>
                <w:sz w:val="28"/>
                <w:szCs w:val="28"/>
              </w:rPr>
              <w:t>М</w:t>
            </w:r>
            <w:r w:rsidRPr="002147F6">
              <w:rPr>
                <w:sz w:val="28"/>
                <w:szCs w:val="28"/>
              </w:rPr>
              <w:t>К»</w:t>
            </w:r>
            <w:r>
              <w:rPr>
                <w:sz w:val="28"/>
                <w:szCs w:val="28"/>
              </w:rPr>
              <w:t>/ практическое занятие</w:t>
            </w:r>
          </w:p>
        </w:tc>
      </w:tr>
      <w:tr w:rsidR="008151E7" w:rsidRPr="00C923FC" w:rsidTr="0078136E">
        <w:tc>
          <w:tcPr>
            <w:tcW w:w="988" w:type="dxa"/>
          </w:tcPr>
          <w:p w:rsidR="008151E7" w:rsidRPr="00C5289F" w:rsidRDefault="008151E7" w:rsidP="001629E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>Тема 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51E7" w:rsidRPr="00C5289F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89F">
              <w:rPr>
                <w:rFonts w:eastAsia="Times New Roman" w:cs="Times New Roman"/>
                <w:szCs w:val="24"/>
                <w:lang w:eastAsia="ru-RU"/>
              </w:rPr>
              <w:t>Подготовка сводной отчетной информации</w:t>
            </w:r>
          </w:p>
        </w:tc>
        <w:tc>
          <w:tcPr>
            <w:tcW w:w="1417" w:type="dxa"/>
          </w:tcPr>
          <w:p w:rsidR="008151E7" w:rsidRPr="0078136E" w:rsidRDefault="008151E7" w:rsidP="0078136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78136E">
              <w:rPr>
                <w:szCs w:val="24"/>
              </w:rPr>
              <w:t>2</w:t>
            </w:r>
          </w:p>
        </w:tc>
        <w:tc>
          <w:tcPr>
            <w:tcW w:w="3135" w:type="dxa"/>
          </w:tcPr>
          <w:p w:rsidR="008151E7" w:rsidRPr="00C923FC" w:rsidRDefault="008151E7" w:rsidP="00483789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э</w:t>
            </w:r>
            <w:r w:rsidRPr="00F9044E">
              <w:rPr>
                <w:sz w:val="28"/>
                <w:szCs w:val="28"/>
              </w:rPr>
              <w:t>кскурсия в ГБПОУ СО «Т</w:t>
            </w:r>
            <w:r w:rsidR="00483789">
              <w:rPr>
                <w:sz w:val="28"/>
                <w:szCs w:val="28"/>
              </w:rPr>
              <w:t>М</w:t>
            </w:r>
            <w:r w:rsidRPr="00F9044E">
              <w:rPr>
                <w:sz w:val="28"/>
                <w:szCs w:val="28"/>
              </w:rPr>
              <w:t>К»</w:t>
            </w:r>
            <w:r>
              <w:rPr>
                <w:sz w:val="28"/>
                <w:szCs w:val="28"/>
              </w:rPr>
              <w:t>/ практическое занятие</w:t>
            </w:r>
          </w:p>
        </w:tc>
      </w:tr>
      <w:tr w:rsidR="008151E7" w:rsidRPr="00C923FC" w:rsidTr="0078136E">
        <w:tc>
          <w:tcPr>
            <w:tcW w:w="988" w:type="dxa"/>
          </w:tcPr>
          <w:p w:rsidR="008151E7" w:rsidRPr="00C5289F" w:rsidRDefault="008151E7" w:rsidP="001629E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>Тема 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51E7" w:rsidRPr="00C5289F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5289F">
              <w:rPr>
                <w:rFonts w:eastAsia="Times New Roman" w:cs="Times New Roman"/>
                <w:color w:val="000000"/>
                <w:szCs w:val="24"/>
                <w:lang w:eastAsia="ru-RU"/>
              </w:rPr>
              <w:t>Ведение базы данных обратившихся за консультацией, по ознакомительным первичным консультациям и составление отчетной документации о предоставлении ознакомительных консультаций</w:t>
            </w:r>
          </w:p>
        </w:tc>
        <w:tc>
          <w:tcPr>
            <w:tcW w:w="1417" w:type="dxa"/>
          </w:tcPr>
          <w:p w:rsidR="008151E7" w:rsidRPr="00C5289F" w:rsidRDefault="008151E7" w:rsidP="0078136E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C5289F">
              <w:rPr>
                <w:szCs w:val="24"/>
              </w:rPr>
              <w:t>2</w:t>
            </w:r>
          </w:p>
        </w:tc>
        <w:tc>
          <w:tcPr>
            <w:tcW w:w="3135" w:type="dxa"/>
          </w:tcPr>
          <w:p w:rsidR="008151E7" w:rsidRPr="00F9044E" w:rsidRDefault="008151E7" w:rsidP="0048378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э</w:t>
            </w:r>
            <w:r w:rsidRPr="00F9044E">
              <w:rPr>
                <w:sz w:val="28"/>
                <w:szCs w:val="28"/>
              </w:rPr>
              <w:t>кскурсия в ГБПОУ СО «Т</w:t>
            </w:r>
            <w:r w:rsidR="00483789">
              <w:rPr>
                <w:sz w:val="28"/>
                <w:szCs w:val="28"/>
              </w:rPr>
              <w:t>М</w:t>
            </w:r>
            <w:r w:rsidRPr="00F9044E">
              <w:rPr>
                <w:sz w:val="28"/>
                <w:szCs w:val="28"/>
              </w:rPr>
              <w:t>К»</w:t>
            </w:r>
            <w:r>
              <w:rPr>
                <w:sz w:val="28"/>
                <w:szCs w:val="28"/>
              </w:rPr>
              <w:t>/ практическое занятие</w:t>
            </w:r>
          </w:p>
        </w:tc>
      </w:tr>
    </w:tbl>
    <w:p w:rsidR="008151E7" w:rsidRDefault="008151E7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8151E7" w:rsidRDefault="008151E7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8151E7" w:rsidRDefault="008151E7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8151E7" w:rsidRDefault="008151E7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8151E7" w:rsidRDefault="008151E7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8151E7" w:rsidRDefault="008151E7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8136E" w:rsidRDefault="0078136E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F405B8" w:rsidRDefault="00F405B8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F405B8" w:rsidRDefault="00F405B8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F405B8" w:rsidRDefault="00F405B8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F405B8" w:rsidRDefault="00F405B8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F405B8" w:rsidRDefault="00F405B8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51E7" w:rsidRDefault="008151E7" w:rsidP="008151E7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</w:p>
    <w:p w:rsidR="008151E7" w:rsidRPr="00EE3591" w:rsidRDefault="008151E7" w:rsidP="008151E7">
      <w:pPr>
        <w:shd w:val="clear" w:color="auto" w:fill="FFFFFF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EE3591">
        <w:rPr>
          <w:rFonts w:eastAsia="Times New Roman" w:cs="Times New Roman"/>
          <w:color w:val="000000"/>
          <w:sz w:val="28"/>
          <w:szCs w:val="28"/>
          <w:lang w:eastAsia="ru-RU"/>
        </w:rPr>
        <w:t>Тематический план и содержание профессионального модуля</w:t>
      </w:r>
    </w:p>
    <w:p w:rsidR="008151E7" w:rsidRPr="00EE3591" w:rsidRDefault="008151E7" w:rsidP="008151E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EE3591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2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5082"/>
        <w:gridCol w:w="2240"/>
      </w:tblGrid>
      <w:tr w:rsidR="008151E7" w:rsidRPr="00680E94" w:rsidTr="001629E2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Default="008151E7" w:rsidP="008151E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  <w:p w:rsidR="008151E7" w:rsidRPr="00680E94" w:rsidRDefault="008151E7" w:rsidP="008151E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разделов и тем</w:t>
            </w:r>
          </w:p>
        </w:tc>
        <w:tc>
          <w:tcPr>
            <w:tcW w:w="2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обучающегося</w:t>
            </w:r>
          </w:p>
          <w:p w:rsidR="008151E7" w:rsidRPr="00680E94" w:rsidRDefault="008151E7" w:rsidP="001629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8151E7">
            <w:pPr>
              <w:ind w:left="317"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Объём часов</w:t>
            </w:r>
          </w:p>
        </w:tc>
      </w:tr>
      <w:tr w:rsidR="008151E7" w:rsidRPr="00680E94" w:rsidTr="001629E2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Тема 1.</w:t>
            </w:r>
          </w:p>
          <w:p w:rsidR="008151E7" w:rsidRPr="00680E94" w:rsidRDefault="008151E7" w:rsidP="0078136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Передача вводной информации</w:t>
            </w:r>
            <w:r w:rsidR="0078136E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о цифровых сервисах, доступных через информационно-телекоммуникационную сеть "Интернет"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Цифровые системы передачи информации. Передача данных по цифровым каналам связи. Браузеры. Информационно-телекоммуникационную сеть "Интернет". Понятия аутентификации и идентификации. Структура страниц в интернете. VPN. SSL сертификат.</w:t>
            </w:r>
          </w:p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 xml:space="preserve"> час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 xml:space="preserve"> -теория)</w:t>
            </w:r>
          </w:p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151E7" w:rsidRPr="00680E94" w:rsidTr="001629E2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 xml:space="preserve">Тема 2. </w:t>
            </w:r>
          </w:p>
          <w:p w:rsidR="008151E7" w:rsidRPr="00680E94" w:rsidRDefault="008151E7" w:rsidP="0078136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>Подготовка презентационных материалов</w:t>
            </w:r>
            <w:r w:rsidR="0078136E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для проведения информационно-просветительских мероприятий</w:t>
            </w:r>
            <w:r w:rsidR="0078136E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в соответствии с рабочим заданием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компоненты и структура (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изучение методических и технологических аспектов типологии цифровых ресурсов.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). Подготовка сценариев для разработки мультимедиа-компонентов (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отработка у слушателей навыков по использованию мультимедиа-компонентов для представления цифрового контента.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). Подготовка презентационных материалов в формате PPT (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отработка навыков составления презентационных материалов.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). Подготовка цифрового ресурса к переводу в PDF-формат (отработка у слушателей навыков представления цифрового контента в формате </w:t>
            </w:r>
            <w:proofErr w:type="spellStart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pdf</w:t>
            </w:r>
            <w:proofErr w:type="spellEnd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.).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занятия.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презентации в формате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"</w:t>
            </w:r>
            <w:proofErr w:type="spellStart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Печа</w:t>
            </w:r>
            <w:proofErr w:type="spellEnd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-Куча" (</w:t>
            </w:r>
            <w:proofErr w:type="spellStart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PechaKucha</w:t>
            </w:r>
            <w:proofErr w:type="spellEnd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Элементы управления. Публикация презентации в различных форматах.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(2 часа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-практика)</w:t>
            </w:r>
          </w:p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151E7" w:rsidRPr="00680E94" w:rsidTr="001629E2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 xml:space="preserve">Тема 3. </w:t>
            </w:r>
          </w:p>
          <w:p w:rsidR="008151E7" w:rsidRPr="00680E94" w:rsidRDefault="008151E7" w:rsidP="0078136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>Подготовка оборудования</w:t>
            </w:r>
            <w:r w:rsidR="0078136E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и выполнение технических работ для проведения групповых и</w:t>
            </w:r>
            <w:r w:rsidR="0078136E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массовых мероприятий</w:t>
            </w:r>
            <w:r w:rsidR="0078136E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по развитию цифровой грамотности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Написание сценария мероприятия и подбор конкурсов и заданий. Требования к оформлению. Стилистические требования к составлению текста. Распоряжение мэра от 05 октября 2000г. № 1054-рм (ред. от 25 апреля 2002г.) об утверждении временного положения о порядке организации и проведения массовых культурно - просветительных, театрально - зрелищных, спортивных и рекламных мероприятий в г. Москве. Общие требования к услугам по организации и проведению культурно-массовых мероприятий в соответствии с ГОСТ 1.5-2001. Соответствие услуг целевому назначению. Эргономичность и комфортность услуг.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Эстетичность услуг.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Точность и своевременность предоставления услуг. Информативность услуг. Характеристика 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услуг по организации и проведению культурно-массового мероприятия по развитию цифровой грамотности.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занятия.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плана мероприятия в программе MS </w:t>
            </w:r>
            <w:proofErr w:type="spellStart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Visio</w:t>
            </w:r>
            <w:proofErr w:type="spellEnd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Разработка макета приглашения на культурно-массовое мероприятие по развитию цифровой грамотности.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(1 час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-теория,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>1 час-практика)</w:t>
            </w:r>
          </w:p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151E7" w:rsidRPr="00680E94" w:rsidTr="001629E2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Тема 4. 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>Подготовка сводной отчетной информации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Тре</w:t>
            </w:r>
            <w:r w:rsidR="00326523">
              <w:rPr>
                <w:rFonts w:eastAsia="Times New Roman" w:cs="Times New Roman"/>
                <w:color w:val="000000"/>
                <w:szCs w:val="24"/>
                <w:lang w:eastAsia="ru-RU"/>
              </w:rPr>
              <w:t>бования к оформлению документов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Оформление реквизитов бланка и ограничительных отметок. Реквизиты, определяющие юридическую силу документа, и их оформление. Реквизиты, отражающие обработку и движение документа (делопроизводственные отметки). Особенности изготовления и применения бланков. Угловой и продольный бланки. Правила размещения основных реквизитов. Бланк письма, общий бланк, бланк вида документа, бланки должностных лиц и структурных подразделений, бланки на двух языках. Типичные ошибки в подготовке бланков. Понятие документной коммуникации. Структура документной коммуникации: документные каналы, социально-коммуникационные институты. Характеристики и закономерности документных потоков. Документооборот. Входящие, исходящие, внутренние документы. Документные каналы. Коммуникационные барьеры: объективные и субъективные. Порядок функционирования системы. Порядок приема и регистрации обращения заявителя. Порядок исполнения обращения заявителя. Порядок выдачи документов. Ответственность. Учет оказанных услуг и формы отчетности. Состав, показатели которых объединяются в сводной отчетности. Правила оформления реквизитов. ГОСТ Р 6.30-2003 </w:t>
            </w:r>
            <w:r w:rsidR="00326523"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Унифицированные системы документации. Унифицированная система организационно-распорядительной документации</w:t>
            </w:r>
            <w:r w:rsidR="00326523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занятия.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делового письма.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Разработка макета визитной карточки.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Cs w:val="24"/>
                <w:lang w:eastAsia="ru-RU"/>
              </w:rPr>
              <w:t>2 часа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-практика)</w:t>
            </w:r>
          </w:p>
        </w:tc>
      </w:tr>
      <w:tr w:rsidR="008151E7" w:rsidRPr="00680E94" w:rsidTr="001629E2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Default="008151E7" w:rsidP="001629E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Тема 5. 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Ведение базы данных обратившихся за консультацией, по ознакомительным первичным консультациям и 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составление отчетной документации о предоставлении ознакомительных консультаций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Составление в автоматизированном режиме документов централизованного учета; подготовка в автоматизированном режиме различного рода статистических сведений, аналитических таблиц, в том числе о динамике изменений объема, состава и состояния архивных документов; оперативное </w:t>
            </w: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представление сведений о наличии в архиве документов за определенный отрезок времени. Отчетный документ: виды, форма, образец и оформление. Формы отчетных документов, утвержденные государственными нормативами. Требования к бланкам. Составление и оформление отчетных документов. Создание новых и заполнение в том числе готовых форм и бланков.</w:t>
            </w:r>
          </w:p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Реляционная модель данных. Проектирование реляционных баз данных на основе принципов нормализации. Реализация реляционной модели в среде СУБД. Индексирование. Установление взаимосвязей между таблицами. Организация запросов. Язык SQL. Манипулирование данными.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Практические занятия.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Создание таблиц в MS </w:t>
            </w:r>
            <w:proofErr w:type="spellStart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Access</w:t>
            </w:r>
            <w:proofErr w:type="spellEnd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Связи и подстановки в MS </w:t>
            </w:r>
            <w:proofErr w:type="spellStart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Access</w:t>
            </w:r>
            <w:proofErr w:type="spellEnd"/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80E94">
              <w:rPr>
                <w:rFonts w:eastAsia="Times New Roman" w:cs="Times New Roman"/>
                <w:color w:val="000000"/>
                <w:szCs w:val="24"/>
                <w:lang w:eastAsia="ru-RU"/>
              </w:rPr>
              <w:t>Заполнение базы данных.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E7" w:rsidRPr="00680E94" w:rsidRDefault="008151E7" w:rsidP="001629E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151E7" w:rsidRPr="00680E94" w:rsidRDefault="008151E7" w:rsidP="001629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151E7" w:rsidRPr="00680E94" w:rsidRDefault="008151E7" w:rsidP="001629E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(2 часа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- практика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680E94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C923FC">
        <w:rPr>
          <w:b/>
          <w:sz w:val="28"/>
          <w:szCs w:val="28"/>
        </w:rPr>
        <w:t>Условия реализации программы</w:t>
      </w:r>
    </w:p>
    <w:p w:rsidR="008151E7" w:rsidRPr="00C923FC" w:rsidRDefault="008151E7" w:rsidP="008151E7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8151E7" w:rsidRPr="00C5289F" w:rsidRDefault="008151E7" w:rsidP="008151E7">
      <w:pPr>
        <w:spacing w:line="276" w:lineRule="auto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97413">
        <w:rPr>
          <w:rFonts w:eastAsia="Times New Roman" w:cs="Times New Roman"/>
          <w:color w:val="000000"/>
          <w:sz w:val="28"/>
          <w:szCs w:val="28"/>
          <w:lang w:eastAsia="ru-RU"/>
        </w:rPr>
        <w:t>Требовани</w:t>
      </w:r>
      <w:r w:rsidRPr="00A61C16">
        <w:rPr>
          <w:rFonts w:eastAsia="Times New Roman" w:cs="Times New Roman"/>
          <w:color w:val="000000"/>
          <w:sz w:val="28"/>
          <w:szCs w:val="28"/>
          <w:lang w:eastAsia="ru-RU"/>
        </w:rPr>
        <w:t>я</w:t>
      </w:r>
      <w:r w:rsidRPr="00B974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материально-техническому обеспечению</w:t>
      </w:r>
      <w:r w:rsidRPr="00A61C16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8151E7" w:rsidRPr="00C5289F" w:rsidRDefault="008151E7" w:rsidP="008151E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Реализация учебной дисциплины требует наличия учебного кабинета «Компьютерный класс».  </w:t>
      </w:r>
    </w:p>
    <w:p w:rsidR="008151E7" w:rsidRPr="00C5289F" w:rsidRDefault="008151E7" w:rsidP="008151E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8151E7" w:rsidRPr="00C5289F" w:rsidRDefault="008151E7" w:rsidP="008151E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- рабочие места по количеству обучающихся;</w:t>
      </w:r>
    </w:p>
    <w:p w:rsidR="008151E7" w:rsidRPr="00C5289F" w:rsidRDefault="008151E7" w:rsidP="008151E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- рабочее место преподавателя.</w:t>
      </w:r>
    </w:p>
    <w:p w:rsidR="008151E7" w:rsidRPr="00C5289F" w:rsidRDefault="008151E7" w:rsidP="008151E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151E7" w:rsidRPr="00C5289F" w:rsidRDefault="008151E7" w:rsidP="008151E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8151E7" w:rsidRPr="00C5289F" w:rsidRDefault="008151E7" w:rsidP="008151E7">
      <w:pPr>
        <w:shd w:val="clear" w:color="auto" w:fill="FFFFFF"/>
        <w:ind w:firstLine="36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-  компьютер с лицензионным программным обеспечением;</w:t>
      </w:r>
    </w:p>
    <w:p w:rsidR="008151E7" w:rsidRPr="00C5289F" w:rsidRDefault="008151E7" w:rsidP="008151E7">
      <w:pPr>
        <w:shd w:val="clear" w:color="auto" w:fill="FFFFFF"/>
        <w:ind w:firstLine="36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-  средства мультимедиа.</w:t>
      </w:r>
    </w:p>
    <w:p w:rsidR="008151E7" w:rsidRDefault="008151E7" w:rsidP="008151E7">
      <w:pPr>
        <w:spacing w:line="276" w:lineRule="auto"/>
        <w:ind w:firstLine="0"/>
        <w:rPr>
          <w:i/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3B6BE7">
        <w:rPr>
          <w:sz w:val="28"/>
          <w:szCs w:val="28"/>
        </w:rPr>
        <w:t>нформационное обеспечение</w:t>
      </w:r>
      <w:r>
        <w:rPr>
          <w:sz w:val="28"/>
          <w:szCs w:val="28"/>
        </w:rPr>
        <w:t>:</w:t>
      </w:r>
    </w:p>
    <w:p w:rsidR="008151E7" w:rsidRPr="00680E94" w:rsidRDefault="008151E7" w:rsidP="008151E7">
      <w:pPr>
        <w:shd w:val="clear" w:color="auto" w:fill="FFFFFF"/>
        <w:ind w:left="3912" w:right="2150"/>
        <w:jc w:val="center"/>
        <w:rPr>
          <w:rFonts w:eastAsia="Times New Roman" w:cs="Times New Roman"/>
          <w:color w:val="181818"/>
          <w:szCs w:val="24"/>
          <w:lang w:eastAsia="ru-RU"/>
        </w:rPr>
      </w:pPr>
      <w:r w:rsidRPr="00680E94">
        <w:rPr>
          <w:rFonts w:eastAsia="Times New Roman" w:cs="Times New Roman"/>
          <w:b/>
          <w:bCs/>
          <w:color w:val="000000"/>
          <w:spacing w:val="-5"/>
          <w:szCs w:val="24"/>
          <w:lang w:eastAsia="ru-RU"/>
        </w:rPr>
        <w:t> </w:t>
      </w:r>
    </w:p>
    <w:p w:rsidR="008151E7" w:rsidRPr="00C5289F" w:rsidRDefault="008151E7" w:rsidP="008151E7">
      <w:pPr>
        <w:shd w:val="clear" w:color="auto" w:fill="FFFFFF"/>
        <w:ind w:right="2150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Основная литература</w:t>
      </w:r>
    </w:p>
    <w:p w:rsidR="008151E7" w:rsidRPr="00C5289F" w:rsidRDefault="008151E7" w:rsidP="008151E7">
      <w:pPr>
        <w:shd w:val="clear" w:color="auto" w:fill="FFFFFF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1. Федеральный закон от 02.05.2006 № 59-ФЗ «О порядке рассмотрения обращений граждан Российской Федерации» (в ред. Федеральных законов </w:t>
      </w:r>
      <w:r w:rsidRPr="00C5289F">
        <w:rPr>
          <w:rFonts w:eastAsia="Times New Roman" w:cs="Times New Roman"/>
          <w:color w:val="181818"/>
          <w:sz w:val="28"/>
          <w:szCs w:val="28"/>
          <w:shd w:val="clear" w:color="auto" w:fill="FFFFFF"/>
          <w:lang w:eastAsia="ru-RU"/>
        </w:rPr>
        <w:t>от 27.11.2017 N 355-ФЗ, 27.12.2018 </w:t>
      </w:r>
      <w:hyperlink r:id="rId6" w:anchor="dst100514" w:tgtFrame="_blank" w:history="1">
        <w:r w:rsidRPr="00C5289F">
          <w:rPr>
            <w:rFonts w:eastAsia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N 528-ФЗ</w:t>
        </w:r>
      </w:hyperlink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, с изм. внесенными Постановлением Конституционного суда РФ от 18.07.2012 № 19-П).</w:t>
      </w:r>
    </w:p>
    <w:p w:rsidR="008151E7" w:rsidRPr="00C5289F" w:rsidRDefault="008151E7" w:rsidP="008151E7">
      <w:pPr>
        <w:shd w:val="clear" w:color="auto" w:fill="FFFFFF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Василий </w:t>
      </w:r>
      <w:proofErr w:type="spell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Долинко</w:t>
      </w:r>
      <w:proofErr w:type="spell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. Все об информационно-коммуникационных технологиях и системах связи:- учебное пособие. Современные технологии. Изд. Издательские решения. М.:2018.- 59с. ISBN 9785449339768</w:t>
      </w:r>
    </w:p>
    <w:p w:rsidR="008151E7" w:rsidRPr="00C5289F" w:rsidRDefault="008151E7" w:rsidP="008151E7">
      <w:pPr>
        <w:shd w:val="clear" w:color="auto" w:fill="FFFFFF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3. Н. Плотникова. Информатика и информационно-коммуникационные технологии (ИКТ). Учебное пособие. 128 С. 2016. ISBN 978-5-369-01308-3, 978-5-16-009346-8.</w:t>
      </w:r>
    </w:p>
    <w:p w:rsidR="008151E7" w:rsidRPr="00C5289F" w:rsidRDefault="008151E7" w:rsidP="008151E7">
      <w:pPr>
        <w:shd w:val="clear" w:color="auto" w:fill="FFFFFF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4. Олег Демидов. Глобальное управление Интернетом и безопасность в сфере использования ИКТ: Ключевые вызовы для мирового сообщества. 2016. ISBN 978-5-9614-4592-3</w:t>
      </w:r>
    </w:p>
    <w:p w:rsidR="008151E7" w:rsidRPr="00C5289F" w:rsidRDefault="008151E7" w:rsidP="008151E7">
      <w:pPr>
        <w:shd w:val="clear" w:color="auto" w:fill="FFFFFF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5. Ольга Голицына, И. Попов, Николай Максимов. Базы данных. Учебное пособие. 400 С. 2019. ISBN 978-5-00091-601-8.</w:t>
      </w:r>
    </w:p>
    <w:p w:rsidR="008151E7" w:rsidRPr="00C5289F" w:rsidRDefault="008151E7" w:rsidP="008151E7">
      <w:pPr>
        <w:shd w:val="clear" w:color="auto" w:fill="FFFFFF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6. Архитектура делового мероприятия. Манифест. 176 С. 2016. ISBN 978-5-4483-2711-</w:t>
      </w:r>
    </w:p>
    <w:p w:rsidR="008151E7" w:rsidRPr="00C5289F" w:rsidRDefault="008151E7" w:rsidP="008151E7">
      <w:pPr>
        <w:shd w:val="clear" w:color="auto" w:fill="FFFFFF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 Александр Большаков, Марина </w:t>
      </w:r>
      <w:proofErr w:type="spell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Мотышина</w:t>
      </w:r>
      <w:proofErr w:type="spell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Виталий Михайлов. Менеджмент в социально-культурном сервисе и туризме 2-е изд., </w:t>
      </w:r>
      <w:proofErr w:type="spell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и доп. Учебник для </w:t>
      </w:r>
      <w:proofErr w:type="gram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академического</w:t>
      </w:r>
      <w:proofErr w:type="gram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. Изд. ЮРАЙТ.</w:t>
      </w:r>
    </w:p>
    <w:p w:rsidR="008151E7" w:rsidRPr="00C5289F" w:rsidRDefault="008151E7" w:rsidP="008151E7">
      <w:pPr>
        <w:shd w:val="clear" w:color="auto" w:fill="FFFFFF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8. Юрий Егоров. Основы маркетинга. Учебник. С. 292. 2019. ISBN 978-5-16-014862-5</w:t>
      </w:r>
    </w:p>
    <w:p w:rsidR="008151E7" w:rsidRPr="00C5289F" w:rsidRDefault="008151E7" w:rsidP="008151E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151E7" w:rsidRPr="00C5289F" w:rsidRDefault="008151E7" w:rsidP="008151E7">
      <w:pPr>
        <w:shd w:val="clear" w:color="auto" w:fill="FFFFFF"/>
        <w:spacing w:after="28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:rsidR="008151E7" w:rsidRPr="00C5289F" w:rsidRDefault="008151E7" w:rsidP="008151E7">
      <w:pPr>
        <w:shd w:val="clear" w:color="auto" w:fill="FFFFFF"/>
        <w:spacing w:after="28"/>
        <w:ind w:firstLine="284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 Лариса </w:t>
      </w:r>
      <w:proofErr w:type="spell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Лапидус</w:t>
      </w:r>
      <w:proofErr w:type="spell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. Цифровая экономика. Управление электронным бизнесом и электронной коммерцией. 382 С. 2019. ISBN 978-5-16-013607-3</w:t>
      </w:r>
    </w:p>
    <w:p w:rsidR="008151E7" w:rsidRPr="00C5289F" w:rsidRDefault="008151E7" w:rsidP="008151E7">
      <w:pPr>
        <w:shd w:val="clear" w:color="auto" w:fill="FFFFFF"/>
        <w:spacing w:after="28"/>
        <w:ind w:firstLine="284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 Уильям Роберт Миллер, Стивен </w:t>
      </w:r>
      <w:proofErr w:type="spell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Роллник</w:t>
      </w:r>
      <w:proofErr w:type="spell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. Мотивационное консультирование: как помочь людям измениться. 544 С. 2017. ISBN 978-5-699-90009-1.</w:t>
      </w:r>
    </w:p>
    <w:p w:rsidR="008151E7" w:rsidRPr="00C5289F" w:rsidRDefault="008151E7" w:rsidP="008151E7">
      <w:pPr>
        <w:shd w:val="clear" w:color="auto" w:fill="FFFFFF"/>
        <w:ind w:firstLine="284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Римантас</w:t>
      </w:r>
      <w:proofErr w:type="spell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Кочюнас</w:t>
      </w:r>
      <w:proofErr w:type="spellEnd"/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. Психологическое консультирование. Учебное пособие. 224 С. 2017. ISBN 978-5-8291-2059-7.</w:t>
      </w:r>
    </w:p>
    <w:p w:rsidR="008151E7" w:rsidRPr="00C5289F" w:rsidRDefault="008151E7" w:rsidP="008151E7">
      <w:pPr>
        <w:shd w:val="clear" w:color="auto" w:fill="FFFFFF"/>
        <w:ind w:firstLine="284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C5289F">
        <w:rPr>
          <w:rFonts w:eastAsia="Times New Roman" w:cs="Times New Roman"/>
          <w:color w:val="000000"/>
          <w:sz w:val="28"/>
          <w:szCs w:val="28"/>
          <w:lang w:eastAsia="ru-RU"/>
        </w:rPr>
        <w:t>4. Людмила Лебедева. Организационное консультирование. Учебное пособие. 162 С. 2017. ISBN 978-5-534-00009-2.</w:t>
      </w:r>
    </w:p>
    <w:p w:rsidR="008151E7" w:rsidRDefault="008151E7" w:rsidP="008151E7">
      <w:pPr>
        <w:spacing w:line="276" w:lineRule="auto"/>
        <w:rPr>
          <w:sz w:val="28"/>
          <w:szCs w:val="28"/>
        </w:rPr>
      </w:pPr>
    </w:p>
    <w:p w:rsidR="008151E7" w:rsidRPr="00C5289F" w:rsidRDefault="008151E7" w:rsidP="008151E7">
      <w:pPr>
        <w:spacing w:line="276" w:lineRule="auto"/>
        <w:rPr>
          <w:sz w:val="28"/>
          <w:szCs w:val="28"/>
        </w:rPr>
      </w:pPr>
    </w:p>
    <w:p w:rsidR="008151E7" w:rsidRDefault="008151E7" w:rsidP="008151E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B6BE7">
        <w:rPr>
          <w:sz w:val="28"/>
          <w:szCs w:val="28"/>
        </w:rPr>
        <w:t>адровое обеспечение</w:t>
      </w:r>
      <w:r>
        <w:rPr>
          <w:sz w:val="28"/>
          <w:szCs w:val="28"/>
        </w:rPr>
        <w:t>:</w:t>
      </w:r>
      <w:r w:rsidRPr="003B6BE7">
        <w:rPr>
          <w:sz w:val="28"/>
          <w:szCs w:val="28"/>
        </w:rPr>
        <w:t xml:space="preserve"> </w:t>
      </w:r>
    </w:p>
    <w:p w:rsidR="008151E7" w:rsidRDefault="008151E7" w:rsidP="008151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i/>
          <w:sz w:val="28"/>
          <w:szCs w:val="28"/>
        </w:rPr>
        <w:t>ГБПОУ СО «Т</w:t>
      </w:r>
      <w:r w:rsidR="00483789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К», </w:t>
      </w:r>
      <w:r w:rsidRPr="00A747B5">
        <w:rPr>
          <w:sz w:val="28"/>
          <w:szCs w:val="28"/>
        </w:rPr>
        <w:t xml:space="preserve">имеющие </w:t>
      </w:r>
      <w:r w:rsidRPr="00917C0E">
        <w:rPr>
          <w:sz w:val="28"/>
          <w:szCs w:val="28"/>
        </w:rPr>
        <w:t>опыт работы в области проф</w:t>
      </w:r>
      <w:r>
        <w:rPr>
          <w:sz w:val="28"/>
          <w:szCs w:val="28"/>
        </w:rPr>
        <w:t xml:space="preserve">ессиональной </w:t>
      </w:r>
      <w:r w:rsidRPr="00917C0E">
        <w:rPr>
          <w:sz w:val="28"/>
          <w:szCs w:val="28"/>
        </w:rPr>
        <w:t xml:space="preserve">ориентации </w:t>
      </w:r>
      <w:r>
        <w:rPr>
          <w:sz w:val="28"/>
          <w:szCs w:val="28"/>
        </w:rPr>
        <w:t>обучающихся общеобразовательных организаций</w:t>
      </w:r>
      <w:r>
        <w:rPr>
          <w:i/>
          <w:sz w:val="28"/>
          <w:szCs w:val="28"/>
        </w:rPr>
        <w:t>.</w:t>
      </w:r>
    </w:p>
    <w:p w:rsidR="008151E7" w:rsidRPr="008151E7" w:rsidRDefault="008151E7" w:rsidP="008151E7">
      <w:pPr>
        <w:ind w:firstLine="0"/>
        <w:jc w:val="left"/>
      </w:pPr>
    </w:p>
    <w:sectPr w:rsidR="008151E7" w:rsidRPr="008151E7" w:rsidSect="009834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29DB"/>
    <w:multiLevelType w:val="hybridMultilevel"/>
    <w:tmpl w:val="F72C0684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14B"/>
    <w:multiLevelType w:val="hybridMultilevel"/>
    <w:tmpl w:val="DE52A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243D43"/>
    <w:multiLevelType w:val="hybridMultilevel"/>
    <w:tmpl w:val="E3548D9E"/>
    <w:lvl w:ilvl="0" w:tplc="C52C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5"/>
    <w:rsid w:val="00030917"/>
    <w:rsid w:val="00194005"/>
    <w:rsid w:val="00194FF6"/>
    <w:rsid w:val="001A45AF"/>
    <w:rsid w:val="00326523"/>
    <w:rsid w:val="00483789"/>
    <w:rsid w:val="005F19B0"/>
    <w:rsid w:val="00614F75"/>
    <w:rsid w:val="006435A0"/>
    <w:rsid w:val="00760234"/>
    <w:rsid w:val="0078136E"/>
    <w:rsid w:val="008151E7"/>
    <w:rsid w:val="0098348B"/>
    <w:rsid w:val="00B20039"/>
    <w:rsid w:val="00ED4FE2"/>
    <w:rsid w:val="00F4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E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E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655/b5315c892df7002ac987a311b4a242874fdcf4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Чертова Елена Николаевна</dc:creator>
  <cp:lastModifiedBy>Елена Владимировна Власова</cp:lastModifiedBy>
  <cp:revision>5</cp:revision>
  <cp:lastPrinted>2024-10-22T10:02:00Z</cp:lastPrinted>
  <dcterms:created xsi:type="dcterms:W3CDTF">2024-10-21T12:54:00Z</dcterms:created>
  <dcterms:modified xsi:type="dcterms:W3CDTF">2024-10-29T09:24:00Z</dcterms:modified>
</cp:coreProperties>
</file>