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212" w:rsidRDefault="00AA317E">
      <w:pPr>
        <w:jc w:val="right"/>
        <w:rPr>
          <w:b/>
          <w:color w:val="FF0000"/>
          <w:spacing w:val="-12"/>
          <w:sz w:val="28"/>
          <w:szCs w:val="28"/>
        </w:rPr>
      </w:pPr>
      <w:r>
        <w:rPr>
          <w:b/>
          <w:spacing w:val="-12"/>
          <w:sz w:val="28"/>
          <w:szCs w:val="28"/>
        </w:rPr>
        <w:t>МИНИСТЕРСТВО ОБРАЗОВАНИЯ САМАРСКОЙ ОБЛАСТИ</w:t>
      </w:r>
    </w:p>
    <w:p w:rsidR="00A91212" w:rsidRDefault="00A91212">
      <w:pPr>
        <w:jc w:val="right"/>
        <w:rPr>
          <w:b/>
          <w:color w:val="FF0000"/>
          <w:spacing w:val="-12"/>
          <w:sz w:val="28"/>
          <w:szCs w:val="28"/>
        </w:rPr>
      </w:pPr>
    </w:p>
    <w:p w:rsidR="00A91212" w:rsidRDefault="00AA317E">
      <w:pPr>
        <w:ind w:left="-284" w:firstLine="284"/>
        <w:jc w:val="center"/>
        <w:rPr>
          <w:sz w:val="28"/>
          <w:szCs w:val="28"/>
        </w:rPr>
      </w:pPr>
      <w:r>
        <w:rPr>
          <w:b/>
          <w:sz w:val="28"/>
          <w:szCs w:val="28"/>
        </w:rPr>
        <w:t>государственное автономное профессиональное образовательное учреждение Самарской области</w:t>
      </w:r>
    </w:p>
    <w:p w:rsidR="00A91212" w:rsidRDefault="00A91212">
      <w:pPr>
        <w:ind w:left="-284" w:firstLine="284"/>
        <w:jc w:val="both"/>
        <w:rPr>
          <w:b/>
          <w:sz w:val="28"/>
          <w:szCs w:val="28"/>
        </w:rPr>
      </w:pPr>
    </w:p>
    <w:p w:rsidR="00A91212" w:rsidRDefault="00AA317E">
      <w:pPr>
        <w:spacing w:line="360" w:lineRule="auto"/>
        <w:jc w:val="center"/>
      </w:pPr>
      <w:r>
        <w:rPr>
          <w:b/>
        </w:rPr>
        <w:t>«ТОЛЬЯТТИНСКИЙ МАШИНОСТРОИТЕЛЬНЫЙ КОЛЛЕДЖ»</w:t>
      </w:r>
    </w:p>
    <w:p w:rsidR="00A91212" w:rsidRDefault="00A91212">
      <w:pPr>
        <w:jc w:val="right"/>
        <w:rPr>
          <w:b/>
          <w:spacing w:val="-12"/>
          <w:sz w:val="28"/>
          <w:szCs w:val="28"/>
        </w:rPr>
      </w:pPr>
    </w:p>
    <w:p w:rsidR="00A91212" w:rsidRDefault="00A91212">
      <w:pPr>
        <w:jc w:val="right"/>
        <w:rPr>
          <w:sz w:val="28"/>
          <w:szCs w:val="28"/>
        </w:rPr>
      </w:pPr>
    </w:p>
    <w:p w:rsidR="00A91212" w:rsidRDefault="00A91212">
      <w:pPr>
        <w:jc w:val="right"/>
        <w:rPr>
          <w:sz w:val="28"/>
          <w:szCs w:val="28"/>
        </w:rPr>
      </w:pPr>
    </w:p>
    <w:p w:rsidR="00A91212" w:rsidRDefault="00A91212">
      <w:pPr>
        <w:jc w:val="right"/>
        <w:rPr>
          <w:sz w:val="28"/>
          <w:szCs w:val="28"/>
        </w:rPr>
      </w:pPr>
    </w:p>
    <w:p w:rsidR="00A91212" w:rsidRDefault="00A91212">
      <w:pPr>
        <w:jc w:val="right"/>
        <w:rPr>
          <w:sz w:val="28"/>
          <w:szCs w:val="28"/>
        </w:rPr>
      </w:pPr>
    </w:p>
    <w:p w:rsidR="00A91212" w:rsidRDefault="00AA317E">
      <w:pPr>
        <w:ind w:firstLine="6804"/>
        <w:rPr>
          <w:sz w:val="28"/>
          <w:szCs w:val="28"/>
        </w:rPr>
      </w:pPr>
      <w:r>
        <w:rPr>
          <w:sz w:val="28"/>
          <w:szCs w:val="28"/>
        </w:rPr>
        <w:t>УТВЕРЖД</w:t>
      </w:r>
      <w:r w:rsidR="00D24397">
        <w:rPr>
          <w:sz w:val="28"/>
          <w:szCs w:val="28"/>
        </w:rPr>
        <w:t>АЮ</w:t>
      </w:r>
    </w:p>
    <w:p w:rsidR="00A91212" w:rsidRDefault="00A91212">
      <w:pPr>
        <w:ind w:firstLine="6804"/>
        <w:jc w:val="right"/>
        <w:rPr>
          <w:sz w:val="28"/>
          <w:szCs w:val="28"/>
        </w:rPr>
      </w:pPr>
    </w:p>
    <w:p w:rsidR="00A91212" w:rsidRDefault="00D24397">
      <w:pPr>
        <w:ind w:firstLine="6804"/>
        <w:rPr>
          <w:sz w:val="28"/>
          <w:szCs w:val="28"/>
        </w:rPr>
      </w:pPr>
      <w:r>
        <w:rPr>
          <w:sz w:val="28"/>
          <w:szCs w:val="28"/>
        </w:rPr>
        <w:t>Директор</w:t>
      </w:r>
    </w:p>
    <w:p w:rsidR="00A91212" w:rsidRDefault="00AA317E">
      <w:pPr>
        <w:ind w:firstLine="6804"/>
        <w:rPr>
          <w:sz w:val="28"/>
          <w:szCs w:val="28"/>
        </w:rPr>
      </w:pPr>
      <w:r>
        <w:rPr>
          <w:sz w:val="28"/>
          <w:szCs w:val="28"/>
        </w:rPr>
        <w:t>ГАПОУ СО «ТМК»</w:t>
      </w:r>
    </w:p>
    <w:p w:rsidR="00A91212" w:rsidRDefault="00A91212">
      <w:pPr>
        <w:jc w:val="right"/>
        <w:rPr>
          <w:sz w:val="28"/>
          <w:szCs w:val="28"/>
        </w:rPr>
      </w:pPr>
    </w:p>
    <w:p w:rsidR="00A91212" w:rsidRDefault="00A91212">
      <w:pPr>
        <w:jc w:val="right"/>
        <w:rPr>
          <w:sz w:val="28"/>
          <w:szCs w:val="28"/>
        </w:rPr>
      </w:pPr>
    </w:p>
    <w:p w:rsidR="00A91212" w:rsidRDefault="00A91212">
      <w:pPr>
        <w:jc w:val="center"/>
        <w:rPr>
          <w:b/>
          <w:sz w:val="28"/>
          <w:szCs w:val="28"/>
        </w:rPr>
      </w:pPr>
    </w:p>
    <w:p w:rsidR="00A91212" w:rsidRDefault="00A91212">
      <w:pPr>
        <w:jc w:val="center"/>
        <w:rPr>
          <w:b/>
          <w:sz w:val="28"/>
          <w:szCs w:val="28"/>
        </w:rPr>
      </w:pPr>
    </w:p>
    <w:p w:rsidR="00A91212" w:rsidRDefault="00AA31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УЧЕБНОГО ПРЕДМЕТА</w:t>
      </w:r>
    </w:p>
    <w:p w:rsidR="00A91212" w:rsidRDefault="00A91212">
      <w:pPr>
        <w:jc w:val="center"/>
        <w:rPr>
          <w:b/>
          <w:color w:val="FF0000"/>
          <w:sz w:val="28"/>
          <w:szCs w:val="28"/>
        </w:rPr>
      </w:pPr>
    </w:p>
    <w:p w:rsidR="00A91212" w:rsidRDefault="00AA317E">
      <w:pPr>
        <w:spacing w:before="120"/>
        <w:jc w:val="center"/>
      </w:pPr>
      <w:r>
        <w:rPr>
          <w:b/>
          <w:sz w:val="28"/>
          <w:szCs w:val="28"/>
        </w:rPr>
        <w:t>ОУП.06 ФИЗИЧЕСКАЯ КУЛЬТУРА</w:t>
      </w:r>
    </w:p>
    <w:p w:rsidR="00A91212" w:rsidRDefault="00A91212">
      <w:pPr>
        <w:jc w:val="center"/>
        <w:rPr>
          <w:b/>
          <w:i/>
          <w:color w:val="FF0000"/>
          <w:sz w:val="28"/>
          <w:szCs w:val="28"/>
        </w:rPr>
      </w:pPr>
    </w:p>
    <w:p w:rsidR="003A1CB0" w:rsidRDefault="00AA317E" w:rsidP="003A1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общеобразовательного цикла</w:t>
      </w:r>
      <w:r>
        <w:rPr>
          <w:b/>
          <w:sz w:val="28"/>
          <w:szCs w:val="28"/>
        </w:rPr>
        <w:br/>
        <w:t xml:space="preserve">основной образовательной программы </w:t>
      </w:r>
      <w:r>
        <w:rPr>
          <w:b/>
          <w:sz w:val="28"/>
          <w:szCs w:val="28"/>
        </w:rPr>
        <w:br/>
      </w:r>
      <w:r w:rsidR="003A1CB0" w:rsidRPr="003A1CB0">
        <w:rPr>
          <w:b/>
          <w:sz w:val="28"/>
          <w:szCs w:val="28"/>
        </w:rPr>
        <w:t>15.02.08 Технология машиностроения</w:t>
      </w:r>
    </w:p>
    <w:p w:rsidR="00A91212" w:rsidRDefault="00AA317E" w:rsidP="003A1CB0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bCs/>
          <w:i/>
          <w:iCs/>
          <w:sz w:val="28"/>
          <w:szCs w:val="28"/>
          <w:lang w:eastAsia="en-US"/>
        </w:rPr>
        <w:t>профиль обучения: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i/>
          <w:color w:val="000000" w:themeColor="text1"/>
          <w:sz w:val="28"/>
          <w:szCs w:val="28"/>
          <w:lang w:eastAsia="en-US"/>
        </w:rPr>
        <w:t xml:space="preserve">технологический </w:t>
      </w:r>
    </w:p>
    <w:p w:rsidR="00A91212" w:rsidRDefault="00A91212">
      <w:pPr>
        <w:jc w:val="center"/>
        <w:rPr>
          <w:sz w:val="28"/>
          <w:szCs w:val="28"/>
        </w:rPr>
      </w:pPr>
    </w:p>
    <w:p w:rsidR="00A91212" w:rsidRDefault="00A91212">
      <w:pPr>
        <w:jc w:val="center"/>
        <w:rPr>
          <w:sz w:val="28"/>
          <w:szCs w:val="28"/>
        </w:rPr>
      </w:pPr>
    </w:p>
    <w:p w:rsidR="00A91212" w:rsidRDefault="00A91212">
      <w:pPr>
        <w:jc w:val="center"/>
        <w:rPr>
          <w:sz w:val="28"/>
          <w:szCs w:val="28"/>
        </w:rPr>
      </w:pPr>
    </w:p>
    <w:p w:rsidR="00A91212" w:rsidRDefault="00A91212">
      <w:pPr>
        <w:jc w:val="center"/>
        <w:rPr>
          <w:sz w:val="28"/>
          <w:szCs w:val="28"/>
        </w:rPr>
      </w:pPr>
    </w:p>
    <w:p w:rsidR="00A91212" w:rsidRDefault="00A91212">
      <w:pPr>
        <w:jc w:val="center"/>
        <w:rPr>
          <w:sz w:val="28"/>
          <w:szCs w:val="28"/>
        </w:rPr>
      </w:pPr>
    </w:p>
    <w:p w:rsidR="00A91212" w:rsidRDefault="00A91212">
      <w:pPr>
        <w:jc w:val="center"/>
        <w:rPr>
          <w:sz w:val="28"/>
          <w:szCs w:val="28"/>
        </w:rPr>
      </w:pPr>
    </w:p>
    <w:p w:rsidR="00A91212" w:rsidRDefault="00A91212">
      <w:pPr>
        <w:jc w:val="center"/>
        <w:rPr>
          <w:sz w:val="28"/>
          <w:szCs w:val="28"/>
        </w:rPr>
      </w:pPr>
    </w:p>
    <w:p w:rsidR="00A91212" w:rsidRDefault="00A91212">
      <w:pPr>
        <w:jc w:val="center"/>
        <w:rPr>
          <w:sz w:val="28"/>
          <w:szCs w:val="28"/>
        </w:rPr>
      </w:pPr>
    </w:p>
    <w:p w:rsidR="00A91212" w:rsidRDefault="00A91212">
      <w:pPr>
        <w:jc w:val="center"/>
        <w:rPr>
          <w:sz w:val="28"/>
          <w:szCs w:val="28"/>
        </w:rPr>
      </w:pPr>
    </w:p>
    <w:p w:rsidR="00A91212" w:rsidRDefault="00A91212">
      <w:pPr>
        <w:jc w:val="center"/>
        <w:rPr>
          <w:sz w:val="28"/>
          <w:szCs w:val="28"/>
        </w:rPr>
      </w:pPr>
    </w:p>
    <w:p w:rsidR="00A91212" w:rsidRDefault="00A91212">
      <w:pPr>
        <w:jc w:val="center"/>
        <w:rPr>
          <w:sz w:val="28"/>
          <w:szCs w:val="28"/>
        </w:rPr>
      </w:pPr>
    </w:p>
    <w:p w:rsidR="00A91212" w:rsidRDefault="00A91212">
      <w:pPr>
        <w:jc w:val="center"/>
        <w:rPr>
          <w:color w:val="FF0000"/>
          <w:sz w:val="28"/>
          <w:szCs w:val="28"/>
        </w:rPr>
      </w:pPr>
    </w:p>
    <w:p w:rsidR="00A91212" w:rsidRDefault="00AA31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sz w:val="28"/>
          <w:szCs w:val="28"/>
        </w:rPr>
      </w:pPr>
      <w:r>
        <w:rPr>
          <w:b/>
        </w:rPr>
        <w:t xml:space="preserve">Тольятти, </w:t>
      </w:r>
      <w:r>
        <w:rPr>
          <w:b/>
          <w:bCs/>
        </w:rPr>
        <w:t>202</w:t>
      </w:r>
      <w:r w:rsidR="00D24397">
        <w:rPr>
          <w:b/>
          <w:bCs/>
        </w:rPr>
        <w:t>4</w:t>
      </w:r>
      <w:r>
        <w:rPr>
          <w:b/>
          <w:sz w:val="28"/>
          <w:szCs w:val="28"/>
        </w:rPr>
        <w:br w:type="page"/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5382"/>
        <w:gridCol w:w="4932"/>
      </w:tblGrid>
      <w:tr w:rsidR="00A91212">
        <w:tc>
          <w:tcPr>
            <w:tcW w:w="5382" w:type="dxa"/>
            <w:shd w:val="clear" w:color="auto" w:fill="auto"/>
          </w:tcPr>
          <w:p w:rsidR="00A91212" w:rsidRDefault="00AA317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РАССМОТРЕНО НА ЗАСЕДАНИИ</w:t>
            </w:r>
          </w:p>
        </w:tc>
        <w:tc>
          <w:tcPr>
            <w:tcW w:w="4932" w:type="dxa"/>
            <w:shd w:val="clear" w:color="auto" w:fill="auto"/>
          </w:tcPr>
          <w:p w:rsidR="00A91212" w:rsidRDefault="00AA317E">
            <w:pPr>
              <w:rPr>
                <w:szCs w:val="28"/>
              </w:rPr>
            </w:pPr>
            <w:r>
              <w:rPr>
                <w:b/>
                <w:szCs w:val="28"/>
              </w:rPr>
              <w:t>СОГЛАСОВАНО</w:t>
            </w:r>
          </w:p>
        </w:tc>
      </w:tr>
      <w:tr w:rsidR="00A91212">
        <w:tc>
          <w:tcPr>
            <w:tcW w:w="5382" w:type="dxa"/>
            <w:shd w:val="clear" w:color="auto" w:fill="auto"/>
          </w:tcPr>
          <w:p w:rsidR="00A91212" w:rsidRDefault="00AA317E">
            <w:pPr>
              <w:rPr>
                <w:szCs w:val="28"/>
              </w:rPr>
            </w:pPr>
            <w:r>
              <w:rPr>
                <w:szCs w:val="28"/>
              </w:rPr>
              <w:t>Предметно-цикловой  комиссии</w:t>
            </w:r>
          </w:p>
        </w:tc>
        <w:tc>
          <w:tcPr>
            <w:tcW w:w="4932" w:type="dxa"/>
            <w:shd w:val="clear" w:color="auto" w:fill="auto"/>
          </w:tcPr>
          <w:p w:rsidR="00A91212" w:rsidRDefault="00AA317E">
            <w:pPr>
              <w:rPr>
                <w:szCs w:val="28"/>
              </w:rPr>
            </w:pPr>
            <w:r>
              <w:rPr>
                <w:szCs w:val="28"/>
              </w:rPr>
              <w:t>Предметно-цикловой  комиссии</w:t>
            </w:r>
          </w:p>
        </w:tc>
      </w:tr>
      <w:tr w:rsidR="00A91212">
        <w:tc>
          <w:tcPr>
            <w:tcW w:w="5382" w:type="dxa"/>
            <w:shd w:val="clear" w:color="auto" w:fill="auto"/>
          </w:tcPr>
          <w:p w:rsidR="00A91212" w:rsidRDefault="00AA317E">
            <w:pPr>
              <w:overflowPunct w:val="0"/>
              <w:autoSpaceDE w:val="0"/>
              <w:ind w:right="57"/>
              <w:textAlignment w:val="baseline"/>
              <w:rPr>
                <w:color w:val="FF0000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D24397"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П и ОГСЭ </w:t>
            </w:r>
          </w:p>
        </w:tc>
        <w:tc>
          <w:tcPr>
            <w:tcW w:w="4932" w:type="dxa"/>
            <w:shd w:val="clear" w:color="auto" w:fill="auto"/>
          </w:tcPr>
          <w:p w:rsidR="00A91212" w:rsidRDefault="00D24397">
            <w:pPr>
              <w:rPr>
                <w:color w:val="FF0000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15.02.16</w:t>
            </w:r>
          </w:p>
        </w:tc>
      </w:tr>
      <w:tr w:rsidR="00A91212">
        <w:tc>
          <w:tcPr>
            <w:tcW w:w="5382" w:type="dxa"/>
            <w:shd w:val="clear" w:color="auto" w:fill="auto"/>
          </w:tcPr>
          <w:p w:rsidR="00A91212" w:rsidRDefault="00AA317E">
            <w:pPr>
              <w:rPr>
                <w:szCs w:val="28"/>
              </w:rPr>
            </w:pPr>
            <w:r>
              <w:rPr>
                <w:szCs w:val="28"/>
              </w:rPr>
              <w:t>Председатель</w:t>
            </w:r>
          </w:p>
        </w:tc>
        <w:tc>
          <w:tcPr>
            <w:tcW w:w="4932" w:type="dxa"/>
            <w:shd w:val="clear" w:color="auto" w:fill="auto"/>
          </w:tcPr>
          <w:p w:rsidR="00A91212" w:rsidRDefault="00AA317E">
            <w:pPr>
              <w:rPr>
                <w:szCs w:val="28"/>
              </w:rPr>
            </w:pPr>
            <w:r>
              <w:rPr>
                <w:szCs w:val="28"/>
              </w:rPr>
              <w:t>Председатель</w:t>
            </w:r>
          </w:p>
        </w:tc>
      </w:tr>
      <w:tr w:rsidR="00A91212">
        <w:tc>
          <w:tcPr>
            <w:tcW w:w="5382" w:type="dxa"/>
            <w:shd w:val="clear" w:color="auto" w:fill="auto"/>
          </w:tcPr>
          <w:p w:rsidR="00A91212" w:rsidRDefault="00A91212">
            <w:pPr>
              <w:rPr>
                <w:szCs w:val="28"/>
              </w:rPr>
            </w:pPr>
          </w:p>
          <w:p w:rsidR="00A91212" w:rsidRDefault="00AA317E" w:rsidP="00D24397">
            <w:pPr>
              <w:rPr>
                <w:color w:val="FF0000"/>
                <w:szCs w:val="28"/>
              </w:rPr>
            </w:pPr>
            <w:r>
              <w:rPr>
                <w:szCs w:val="28"/>
              </w:rPr>
              <w:t xml:space="preserve">____________ </w:t>
            </w:r>
            <w:r w:rsidR="00D24397">
              <w:rPr>
                <w:szCs w:val="28"/>
              </w:rPr>
              <w:t xml:space="preserve">Е.С. </w:t>
            </w:r>
            <w:proofErr w:type="spellStart"/>
            <w:r w:rsidR="00D24397">
              <w:rPr>
                <w:szCs w:val="28"/>
              </w:rPr>
              <w:t>Чекунова</w:t>
            </w:r>
            <w:proofErr w:type="spellEnd"/>
          </w:p>
        </w:tc>
        <w:tc>
          <w:tcPr>
            <w:tcW w:w="4932" w:type="dxa"/>
            <w:shd w:val="clear" w:color="auto" w:fill="auto"/>
          </w:tcPr>
          <w:p w:rsidR="00A91212" w:rsidRDefault="00A91212">
            <w:pPr>
              <w:rPr>
                <w:szCs w:val="28"/>
              </w:rPr>
            </w:pPr>
          </w:p>
          <w:p w:rsidR="00A91212" w:rsidRDefault="00AA317E" w:rsidP="00D24397">
            <w:pPr>
              <w:rPr>
                <w:color w:val="FF0000"/>
                <w:szCs w:val="28"/>
              </w:rPr>
            </w:pPr>
            <w:r>
              <w:rPr>
                <w:szCs w:val="28"/>
              </w:rPr>
              <w:t xml:space="preserve">____________ </w:t>
            </w:r>
            <w:r w:rsidR="00D24397">
              <w:rPr>
                <w:szCs w:val="28"/>
              </w:rPr>
              <w:t xml:space="preserve">Г.В. </w:t>
            </w:r>
            <w:proofErr w:type="spellStart"/>
            <w:r w:rsidR="00D24397">
              <w:rPr>
                <w:szCs w:val="28"/>
              </w:rPr>
              <w:t>Дунцова</w:t>
            </w:r>
            <w:proofErr w:type="spellEnd"/>
          </w:p>
        </w:tc>
      </w:tr>
      <w:tr w:rsidR="00A91212">
        <w:tc>
          <w:tcPr>
            <w:tcW w:w="5382" w:type="dxa"/>
            <w:shd w:val="clear" w:color="auto" w:fill="auto"/>
          </w:tcPr>
          <w:p w:rsidR="00A91212" w:rsidRDefault="00A91212">
            <w:pPr>
              <w:rPr>
                <w:b/>
                <w:szCs w:val="28"/>
              </w:rPr>
            </w:pPr>
          </w:p>
          <w:p w:rsidR="00A91212" w:rsidRDefault="00AA317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ОДОБРЕНО</w:t>
            </w:r>
          </w:p>
        </w:tc>
        <w:tc>
          <w:tcPr>
            <w:tcW w:w="4932" w:type="dxa"/>
            <w:shd w:val="clear" w:color="auto" w:fill="auto"/>
          </w:tcPr>
          <w:p w:rsidR="00A91212" w:rsidRDefault="00A91212">
            <w:pPr>
              <w:rPr>
                <w:szCs w:val="28"/>
              </w:rPr>
            </w:pPr>
          </w:p>
        </w:tc>
      </w:tr>
      <w:tr w:rsidR="00A91212">
        <w:tc>
          <w:tcPr>
            <w:tcW w:w="5382" w:type="dxa"/>
            <w:shd w:val="clear" w:color="auto" w:fill="auto"/>
          </w:tcPr>
          <w:p w:rsidR="00A91212" w:rsidRDefault="00AA317E">
            <w:pPr>
              <w:rPr>
                <w:szCs w:val="28"/>
              </w:rPr>
            </w:pPr>
            <w:r>
              <w:rPr>
                <w:szCs w:val="28"/>
              </w:rPr>
              <w:t>Методистом ГАПОУ СО ТМК</w:t>
            </w:r>
          </w:p>
        </w:tc>
        <w:tc>
          <w:tcPr>
            <w:tcW w:w="4932" w:type="dxa"/>
            <w:shd w:val="clear" w:color="auto" w:fill="auto"/>
          </w:tcPr>
          <w:p w:rsidR="00A91212" w:rsidRDefault="00A91212">
            <w:pPr>
              <w:rPr>
                <w:szCs w:val="28"/>
              </w:rPr>
            </w:pPr>
          </w:p>
        </w:tc>
      </w:tr>
      <w:tr w:rsidR="00A91212">
        <w:trPr>
          <w:trHeight w:val="106"/>
        </w:trPr>
        <w:tc>
          <w:tcPr>
            <w:tcW w:w="5382" w:type="dxa"/>
            <w:shd w:val="clear" w:color="auto" w:fill="auto"/>
          </w:tcPr>
          <w:p w:rsidR="00A91212" w:rsidRDefault="00A91212">
            <w:pPr>
              <w:rPr>
                <w:color w:val="FF0000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A91212" w:rsidRDefault="00A91212">
            <w:pPr>
              <w:rPr>
                <w:szCs w:val="28"/>
              </w:rPr>
            </w:pPr>
          </w:p>
        </w:tc>
      </w:tr>
      <w:tr w:rsidR="00A91212">
        <w:tc>
          <w:tcPr>
            <w:tcW w:w="5382" w:type="dxa"/>
            <w:shd w:val="clear" w:color="auto" w:fill="auto"/>
          </w:tcPr>
          <w:p w:rsidR="00A91212" w:rsidRDefault="00A91212">
            <w:pPr>
              <w:rPr>
                <w:b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A91212" w:rsidRDefault="00A91212">
            <w:pPr>
              <w:rPr>
                <w:szCs w:val="28"/>
              </w:rPr>
            </w:pPr>
          </w:p>
        </w:tc>
      </w:tr>
      <w:tr w:rsidR="00A91212">
        <w:tc>
          <w:tcPr>
            <w:tcW w:w="5382" w:type="dxa"/>
            <w:shd w:val="clear" w:color="auto" w:fill="auto"/>
          </w:tcPr>
          <w:p w:rsidR="00A91212" w:rsidRDefault="00A91212">
            <w:pPr>
              <w:rPr>
                <w:szCs w:val="28"/>
              </w:rPr>
            </w:pPr>
          </w:p>
          <w:p w:rsidR="00A91212" w:rsidRDefault="00AA317E" w:rsidP="0051544F">
            <w:pPr>
              <w:rPr>
                <w:b/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____________ </w:t>
            </w:r>
            <w:r w:rsidR="0051544F">
              <w:rPr>
                <w:color w:val="000000" w:themeColor="text1"/>
                <w:szCs w:val="28"/>
              </w:rPr>
              <w:t>_______________</w:t>
            </w:r>
          </w:p>
        </w:tc>
        <w:tc>
          <w:tcPr>
            <w:tcW w:w="4932" w:type="dxa"/>
            <w:shd w:val="clear" w:color="auto" w:fill="auto"/>
          </w:tcPr>
          <w:p w:rsidR="00A91212" w:rsidRDefault="00A91212">
            <w:pPr>
              <w:rPr>
                <w:szCs w:val="28"/>
              </w:rPr>
            </w:pPr>
          </w:p>
        </w:tc>
      </w:tr>
      <w:tr w:rsidR="00A91212">
        <w:tc>
          <w:tcPr>
            <w:tcW w:w="5382" w:type="dxa"/>
            <w:shd w:val="clear" w:color="auto" w:fill="auto"/>
          </w:tcPr>
          <w:p w:rsidR="00A91212" w:rsidRDefault="00AA317E" w:rsidP="00D24397">
            <w:pPr>
              <w:rPr>
                <w:szCs w:val="28"/>
              </w:rPr>
            </w:pPr>
            <w:r>
              <w:rPr>
                <w:szCs w:val="28"/>
              </w:rPr>
              <w:t xml:space="preserve">____ ______________ </w:t>
            </w:r>
          </w:p>
        </w:tc>
        <w:tc>
          <w:tcPr>
            <w:tcW w:w="4932" w:type="dxa"/>
            <w:shd w:val="clear" w:color="auto" w:fill="auto"/>
          </w:tcPr>
          <w:p w:rsidR="00A91212" w:rsidRDefault="00A91212">
            <w:pPr>
              <w:rPr>
                <w:szCs w:val="28"/>
              </w:rPr>
            </w:pPr>
          </w:p>
        </w:tc>
      </w:tr>
    </w:tbl>
    <w:p w:rsidR="00A91212" w:rsidRDefault="00A91212">
      <w:pPr>
        <w:jc w:val="both"/>
        <w:rPr>
          <w:sz w:val="28"/>
          <w:szCs w:val="28"/>
        </w:rPr>
      </w:pPr>
    </w:p>
    <w:p w:rsidR="00A91212" w:rsidRDefault="00A91212">
      <w:pPr>
        <w:rPr>
          <w:sz w:val="28"/>
          <w:szCs w:val="28"/>
          <w:lang w:eastAsia="ar-SA"/>
        </w:rPr>
      </w:pPr>
    </w:p>
    <w:p w:rsidR="00A91212" w:rsidRDefault="00AA317E">
      <w:r>
        <w:rPr>
          <w:sz w:val="28"/>
          <w:szCs w:val="28"/>
          <w:lang w:eastAsia="ar-SA"/>
        </w:rPr>
        <w:t xml:space="preserve">Составитель: </w:t>
      </w:r>
      <w:proofErr w:type="spellStart"/>
      <w:r w:rsidR="00D24397">
        <w:rPr>
          <w:sz w:val="28"/>
          <w:szCs w:val="28"/>
        </w:rPr>
        <w:t>Сисина</w:t>
      </w:r>
      <w:proofErr w:type="spellEnd"/>
      <w:r w:rsidR="00D24397">
        <w:rPr>
          <w:sz w:val="28"/>
          <w:szCs w:val="28"/>
        </w:rPr>
        <w:t xml:space="preserve"> Н.Н</w:t>
      </w:r>
      <w:bookmarkStart w:id="0" w:name="_GoBack"/>
      <w:bookmarkEnd w:id="0"/>
      <w:r>
        <w:rPr>
          <w:sz w:val="28"/>
          <w:szCs w:val="28"/>
        </w:rPr>
        <w:t>., преподаватель ГАПОУ СО «ТМК»</w:t>
      </w:r>
    </w:p>
    <w:p w:rsidR="00A91212" w:rsidRDefault="00AA317E">
      <w:pPr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 </w:t>
      </w:r>
    </w:p>
    <w:p w:rsidR="00A91212" w:rsidRDefault="00AA317E">
      <w:pPr>
        <w:ind w:firstLine="709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Содержание программы реализуется в процессе освоения студентами основной образовательной программы с получением среднего общего образования, разработанной в соответствии с требованиями</w:t>
      </w:r>
      <w:r>
        <w:rPr>
          <w:sz w:val="28"/>
          <w:szCs w:val="28"/>
          <w:highlight w:val="white"/>
        </w:rPr>
        <w:t xml:space="preserve"> ФГОС СОО, а также с учётом требований ФГОС СПО </w:t>
      </w:r>
      <w:r w:rsidR="003A1CB0" w:rsidRPr="003A1CB0">
        <w:rPr>
          <w:bCs/>
          <w:iCs/>
          <w:sz w:val="28"/>
          <w:szCs w:val="28"/>
        </w:rPr>
        <w:t>15.02.08 Технология машиностроения</w:t>
      </w:r>
    </w:p>
    <w:p w:rsidR="003A1CB0" w:rsidRDefault="003A1CB0">
      <w:pPr>
        <w:ind w:firstLine="709"/>
        <w:jc w:val="both"/>
        <w:rPr>
          <w:bCs/>
          <w:iCs/>
          <w:sz w:val="28"/>
          <w:szCs w:val="28"/>
        </w:rPr>
      </w:pPr>
    </w:p>
    <w:p w:rsidR="003A1CB0" w:rsidRDefault="003A1CB0">
      <w:pPr>
        <w:ind w:firstLine="709"/>
        <w:jc w:val="both"/>
        <w:rPr>
          <w:bCs/>
          <w:iCs/>
          <w:sz w:val="28"/>
          <w:szCs w:val="28"/>
        </w:rPr>
      </w:pPr>
    </w:p>
    <w:p w:rsidR="003A1CB0" w:rsidRDefault="003A1CB0">
      <w:pPr>
        <w:ind w:firstLine="709"/>
        <w:jc w:val="both"/>
        <w:rPr>
          <w:bCs/>
          <w:iCs/>
          <w:sz w:val="28"/>
          <w:szCs w:val="28"/>
        </w:rPr>
      </w:pPr>
    </w:p>
    <w:p w:rsidR="003A1CB0" w:rsidRDefault="003A1CB0">
      <w:pPr>
        <w:ind w:firstLine="709"/>
        <w:jc w:val="both"/>
        <w:rPr>
          <w:bCs/>
          <w:iCs/>
          <w:sz w:val="28"/>
          <w:szCs w:val="28"/>
        </w:rPr>
      </w:pPr>
    </w:p>
    <w:p w:rsidR="003A1CB0" w:rsidRDefault="003A1CB0">
      <w:pPr>
        <w:ind w:firstLine="709"/>
        <w:jc w:val="both"/>
        <w:rPr>
          <w:bCs/>
          <w:iCs/>
          <w:sz w:val="28"/>
          <w:szCs w:val="28"/>
        </w:rPr>
      </w:pPr>
    </w:p>
    <w:p w:rsidR="003A1CB0" w:rsidRDefault="003A1CB0">
      <w:pPr>
        <w:ind w:firstLine="709"/>
        <w:jc w:val="both"/>
        <w:rPr>
          <w:bCs/>
          <w:iCs/>
          <w:sz w:val="28"/>
          <w:szCs w:val="28"/>
        </w:rPr>
      </w:pPr>
    </w:p>
    <w:p w:rsidR="003A1CB0" w:rsidRDefault="003A1CB0">
      <w:pPr>
        <w:ind w:firstLine="709"/>
        <w:jc w:val="both"/>
        <w:rPr>
          <w:bCs/>
          <w:iCs/>
          <w:sz w:val="28"/>
          <w:szCs w:val="28"/>
        </w:rPr>
      </w:pPr>
    </w:p>
    <w:p w:rsidR="003A1CB0" w:rsidRDefault="003A1CB0">
      <w:pPr>
        <w:ind w:firstLine="709"/>
        <w:jc w:val="both"/>
        <w:rPr>
          <w:bCs/>
          <w:iCs/>
          <w:sz w:val="28"/>
          <w:szCs w:val="28"/>
        </w:rPr>
      </w:pPr>
    </w:p>
    <w:p w:rsidR="003A1CB0" w:rsidRDefault="003A1CB0">
      <w:pPr>
        <w:ind w:firstLine="709"/>
        <w:jc w:val="both"/>
        <w:rPr>
          <w:bCs/>
          <w:iCs/>
          <w:sz w:val="28"/>
          <w:szCs w:val="28"/>
        </w:rPr>
      </w:pPr>
    </w:p>
    <w:p w:rsidR="003A1CB0" w:rsidRDefault="003A1CB0">
      <w:pPr>
        <w:ind w:firstLine="709"/>
        <w:jc w:val="both"/>
        <w:rPr>
          <w:bCs/>
          <w:iCs/>
          <w:sz w:val="28"/>
          <w:szCs w:val="28"/>
        </w:rPr>
      </w:pPr>
    </w:p>
    <w:p w:rsidR="003A1CB0" w:rsidRDefault="003A1CB0">
      <w:pPr>
        <w:ind w:firstLine="709"/>
        <w:jc w:val="both"/>
        <w:rPr>
          <w:bCs/>
          <w:iCs/>
          <w:sz w:val="28"/>
          <w:szCs w:val="28"/>
        </w:rPr>
      </w:pPr>
    </w:p>
    <w:p w:rsidR="003A1CB0" w:rsidRDefault="003A1CB0">
      <w:pPr>
        <w:ind w:firstLine="709"/>
        <w:jc w:val="both"/>
        <w:rPr>
          <w:bCs/>
          <w:iCs/>
          <w:sz w:val="28"/>
          <w:szCs w:val="28"/>
        </w:rPr>
      </w:pPr>
    </w:p>
    <w:p w:rsidR="003A1CB0" w:rsidRDefault="003A1CB0">
      <w:pPr>
        <w:ind w:firstLine="709"/>
        <w:jc w:val="both"/>
        <w:rPr>
          <w:bCs/>
          <w:iCs/>
          <w:sz w:val="28"/>
          <w:szCs w:val="28"/>
        </w:rPr>
      </w:pPr>
    </w:p>
    <w:p w:rsidR="003A1CB0" w:rsidRDefault="003A1CB0">
      <w:pPr>
        <w:ind w:firstLine="709"/>
        <w:jc w:val="both"/>
        <w:rPr>
          <w:bCs/>
          <w:iCs/>
          <w:sz w:val="28"/>
          <w:szCs w:val="28"/>
        </w:rPr>
      </w:pPr>
    </w:p>
    <w:p w:rsidR="003A1CB0" w:rsidRDefault="003A1CB0">
      <w:pPr>
        <w:ind w:firstLine="709"/>
        <w:jc w:val="both"/>
        <w:rPr>
          <w:bCs/>
          <w:iCs/>
          <w:sz w:val="28"/>
          <w:szCs w:val="28"/>
        </w:rPr>
      </w:pPr>
    </w:p>
    <w:p w:rsidR="003A1CB0" w:rsidRDefault="003A1CB0">
      <w:pPr>
        <w:ind w:firstLine="709"/>
        <w:jc w:val="both"/>
        <w:rPr>
          <w:bCs/>
          <w:iCs/>
          <w:sz w:val="28"/>
          <w:szCs w:val="28"/>
        </w:rPr>
      </w:pPr>
    </w:p>
    <w:p w:rsidR="003A1CB0" w:rsidRDefault="003A1CB0">
      <w:pPr>
        <w:ind w:firstLine="709"/>
        <w:jc w:val="both"/>
        <w:rPr>
          <w:bCs/>
          <w:iCs/>
          <w:sz w:val="28"/>
          <w:szCs w:val="28"/>
        </w:rPr>
      </w:pPr>
    </w:p>
    <w:p w:rsidR="003A1CB0" w:rsidRDefault="003A1CB0">
      <w:pPr>
        <w:ind w:firstLine="709"/>
        <w:jc w:val="both"/>
        <w:rPr>
          <w:bCs/>
          <w:iCs/>
          <w:sz w:val="28"/>
          <w:szCs w:val="28"/>
        </w:rPr>
      </w:pPr>
    </w:p>
    <w:p w:rsidR="003A1CB0" w:rsidRDefault="003A1CB0">
      <w:pPr>
        <w:ind w:firstLine="709"/>
        <w:jc w:val="both"/>
        <w:rPr>
          <w:bCs/>
          <w:iCs/>
          <w:sz w:val="28"/>
          <w:szCs w:val="28"/>
        </w:rPr>
      </w:pPr>
    </w:p>
    <w:p w:rsidR="003A1CB0" w:rsidRDefault="003A1CB0">
      <w:pPr>
        <w:ind w:firstLine="709"/>
        <w:jc w:val="both"/>
        <w:rPr>
          <w:bCs/>
          <w:iCs/>
          <w:sz w:val="28"/>
          <w:szCs w:val="28"/>
        </w:rPr>
      </w:pPr>
    </w:p>
    <w:p w:rsidR="003A1CB0" w:rsidRDefault="003A1CB0">
      <w:pPr>
        <w:ind w:firstLine="709"/>
        <w:jc w:val="both"/>
        <w:rPr>
          <w:bCs/>
          <w:iCs/>
          <w:sz w:val="28"/>
          <w:szCs w:val="28"/>
        </w:rPr>
      </w:pPr>
    </w:p>
    <w:p w:rsidR="003A1CB0" w:rsidRDefault="003A1CB0">
      <w:pPr>
        <w:ind w:firstLine="709"/>
        <w:jc w:val="both"/>
        <w:rPr>
          <w:bCs/>
          <w:iCs/>
          <w:sz w:val="28"/>
          <w:szCs w:val="28"/>
        </w:rPr>
      </w:pPr>
    </w:p>
    <w:p w:rsidR="003A1CB0" w:rsidRDefault="003A1CB0">
      <w:pPr>
        <w:ind w:firstLine="709"/>
        <w:jc w:val="both"/>
        <w:rPr>
          <w:bCs/>
          <w:iCs/>
          <w:sz w:val="28"/>
          <w:szCs w:val="28"/>
        </w:rPr>
      </w:pPr>
    </w:p>
    <w:p w:rsidR="003A1CB0" w:rsidRDefault="003A1CB0">
      <w:pPr>
        <w:ind w:firstLine="709"/>
        <w:jc w:val="both"/>
        <w:rPr>
          <w:b/>
          <w:i/>
          <w:color w:val="FF0000"/>
          <w:sz w:val="22"/>
          <w:lang w:eastAsia="ru-RU"/>
        </w:rPr>
      </w:pPr>
    </w:p>
    <w:p w:rsidR="00A91212" w:rsidRDefault="00AA31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A91212" w:rsidRDefault="00A91212">
      <w:pPr>
        <w:jc w:val="center"/>
        <w:rPr>
          <w:b/>
          <w:sz w:val="28"/>
          <w:szCs w:val="28"/>
        </w:rPr>
      </w:pPr>
    </w:p>
    <w:sdt>
      <w:sdtPr>
        <w:id w:val="-2093154666"/>
        <w:docPartObj>
          <w:docPartGallery w:val="Table of Contents"/>
          <w:docPartUnique/>
        </w:docPartObj>
      </w:sdtPr>
      <w:sdtEndPr/>
      <w:sdtContent>
        <w:p w:rsidR="00A91212" w:rsidRDefault="00AA317E">
          <w:pPr>
            <w:pStyle w:val="14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r>
            <w:fldChar w:fldCharType="begin"/>
          </w:r>
          <w:r>
            <w:rPr>
              <w:rStyle w:val="IndexLink"/>
            </w:rPr>
            <w:instrText xml:space="preserve"> TOC \o "1-3" \h \z \u </w:instrText>
          </w:r>
          <w:r>
            <w:rPr>
              <w:rStyle w:val="IndexLink"/>
            </w:rPr>
            <w:fldChar w:fldCharType="separate"/>
          </w:r>
          <w:hyperlink w:anchor="_Toc101444188" w:history="1">
            <w:r>
              <w:rPr>
                <w:rStyle w:val="a7"/>
              </w:rPr>
              <w:t>1. ПОЯСНИТЕЛЬНАЯ ЗАПИСКА</w:t>
            </w:r>
            <w:r>
              <w:tab/>
            </w:r>
            <w:r>
              <w:fldChar w:fldCharType="begin"/>
            </w:r>
            <w:r>
              <w:instrText xml:space="preserve"> PAGEREF _Toc101444188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:rsidR="00A91212" w:rsidRDefault="00415950">
          <w:pPr>
            <w:pStyle w:val="14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1444189" w:history="1">
            <w:r w:rsidR="00AA317E">
              <w:rPr>
                <w:rStyle w:val="a7"/>
              </w:rPr>
              <w:t>2. ОБЪЕМ УЧЕБНОГО ПРЕДМЕТА И ВИДЫ УЧЕБНОЙ РАБОТЫ</w:t>
            </w:r>
            <w:r w:rsidR="00AA317E">
              <w:tab/>
            </w:r>
            <w:r w:rsidR="00AA317E">
              <w:fldChar w:fldCharType="begin"/>
            </w:r>
            <w:r w:rsidR="00AA317E">
              <w:instrText xml:space="preserve"> PAGEREF _Toc101444189 \h </w:instrText>
            </w:r>
            <w:r w:rsidR="00AA317E">
              <w:fldChar w:fldCharType="separate"/>
            </w:r>
            <w:r w:rsidR="00AA317E">
              <w:t>1</w:t>
            </w:r>
            <w:r w:rsidR="00AA317E">
              <w:fldChar w:fldCharType="end"/>
            </w:r>
          </w:hyperlink>
          <w:r w:rsidR="00AA317E">
            <w:t>2</w:t>
          </w:r>
        </w:p>
        <w:p w:rsidR="00A91212" w:rsidRDefault="00415950">
          <w:pPr>
            <w:pStyle w:val="14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1444190" w:history="1">
            <w:r w:rsidR="00AA317E">
              <w:rPr>
                <w:rStyle w:val="a7"/>
              </w:rPr>
              <w:t xml:space="preserve">3. СОДЕРЖАНИЕ И ТЕМАТИЧЕСКОЕ ПЛАНИРОВАНИЕ </w:t>
            </w:r>
            <w:r w:rsidR="00AA317E">
              <w:rPr>
                <w:rStyle w:val="a7"/>
                <w:bCs/>
              </w:rPr>
              <w:t>УЧЕБНОГО ПРЕДМЕТА</w:t>
            </w:r>
            <w:r w:rsidR="00AA317E">
              <w:tab/>
            </w:r>
            <w:r w:rsidR="00AA317E">
              <w:fldChar w:fldCharType="begin"/>
            </w:r>
            <w:r w:rsidR="00AA317E">
              <w:instrText xml:space="preserve"> PAGEREF _Toc101444190 \h </w:instrText>
            </w:r>
            <w:r w:rsidR="00AA317E">
              <w:fldChar w:fldCharType="separate"/>
            </w:r>
            <w:r w:rsidR="00AA317E">
              <w:t>1</w:t>
            </w:r>
            <w:r w:rsidR="00AA317E">
              <w:fldChar w:fldCharType="end"/>
            </w:r>
          </w:hyperlink>
          <w:r w:rsidR="00AA317E">
            <w:t>3</w:t>
          </w:r>
        </w:p>
        <w:p w:rsidR="00A91212" w:rsidRDefault="00415950">
          <w:pPr>
            <w:pStyle w:val="14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1444191" w:history="1">
            <w:r w:rsidR="00AA317E">
              <w:rPr>
                <w:rStyle w:val="a7"/>
              </w:rPr>
              <w:t xml:space="preserve">4. УСЛОВИЯ РЕАЛИЗАЦИИ ПРОГРАММЫ </w:t>
            </w:r>
            <w:r w:rsidR="00AA317E">
              <w:rPr>
                <w:rStyle w:val="a7"/>
                <w:bCs/>
              </w:rPr>
              <w:t>УЧЕБНОГО ПРЕДМЕТА</w:t>
            </w:r>
            <w:r w:rsidR="00AA317E">
              <w:tab/>
              <w:t>2</w:t>
            </w:r>
          </w:hyperlink>
          <w:r w:rsidR="00AA317E">
            <w:t>4</w:t>
          </w:r>
        </w:p>
        <w:p w:rsidR="00A91212" w:rsidRDefault="00415950">
          <w:pPr>
            <w:pStyle w:val="14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1444192" w:history="1">
            <w:r w:rsidR="00AA317E">
              <w:rPr>
                <w:rStyle w:val="a7"/>
              </w:rPr>
              <w:t>5. КОНТРОЛЬ И ОЦЕНКА РЕЗУЛЬТАТОВ ОСВОЕНИЯ УЧЕБНОГО ПРЕДМЕТА</w:t>
            </w:r>
            <w:r w:rsidR="00AA317E">
              <w:tab/>
              <w:t>2</w:t>
            </w:r>
          </w:hyperlink>
          <w:r w:rsidR="00AA317E">
            <w:t>6</w:t>
          </w:r>
        </w:p>
        <w:p w:rsidR="00A91212" w:rsidRDefault="00415950">
          <w:pPr>
            <w:pStyle w:val="14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1444193" w:history="1">
            <w:r w:rsidR="00AA317E">
              <w:rPr>
                <w:rStyle w:val="a7"/>
              </w:rPr>
              <w:t>Приложение 1</w:t>
            </w:r>
            <w:r w:rsidR="00AA317E">
              <w:tab/>
              <w:t>2</w:t>
            </w:r>
          </w:hyperlink>
          <w:r w:rsidR="00AA317E">
            <w:t>7</w:t>
          </w:r>
        </w:p>
        <w:p w:rsidR="00A91212" w:rsidRDefault="00415950">
          <w:pPr>
            <w:pStyle w:val="14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1444194" w:history="1">
            <w:r w:rsidR="00AA317E">
              <w:rPr>
                <w:rStyle w:val="a7"/>
              </w:rPr>
              <w:t>Примерная тематика индивидуальных проектов по предмету</w:t>
            </w:r>
            <w:r w:rsidR="00AA317E">
              <w:tab/>
            </w:r>
          </w:hyperlink>
          <w:r w:rsidR="00AA317E">
            <w:t>27</w:t>
          </w:r>
        </w:p>
        <w:p w:rsidR="00A91212" w:rsidRDefault="00415950">
          <w:pPr>
            <w:pStyle w:val="14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1444195" w:history="1">
            <w:r w:rsidR="00AA317E">
              <w:rPr>
                <w:rStyle w:val="a7"/>
              </w:rPr>
              <w:t>Приложение 2</w:t>
            </w:r>
            <w:r w:rsidR="00AA317E">
              <w:tab/>
            </w:r>
          </w:hyperlink>
          <w:r w:rsidR="00AA317E">
            <w:t>28</w:t>
          </w:r>
        </w:p>
        <w:p w:rsidR="00A91212" w:rsidRDefault="00415950">
          <w:pPr>
            <w:pStyle w:val="14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1444196" w:history="1">
            <w:r w:rsidR="00AA317E">
              <w:rPr>
                <w:rStyle w:val="a7"/>
              </w:rPr>
              <w:t>Синхронизация образовательных результатов ФГОС СОО и ФГОС СПО</w:t>
            </w:r>
            <w:r w:rsidR="00AA317E">
              <w:tab/>
            </w:r>
          </w:hyperlink>
          <w:r w:rsidR="00AA317E">
            <w:t>28</w:t>
          </w:r>
        </w:p>
        <w:p w:rsidR="00A91212" w:rsidRDefault="00415950">
          <w:pPr>
            <w:pStyle w:val="14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1444197" w:history="1">
            <w:r w:rsidR="00AA317E">
              <w:rPr>
                <w:rStyle w:val="a7"/>
              </w:rPr>
              <w:t>Приложение 3</w:t>
            </w:r>
            <w:r w:rsidR="00AA317E">
              <w:tab/>
            </w:r>
          </w:hyperlink>
          <w:r w:rsidR="00AA317E">
            <w:t>31</w:t>
          </w:r>
        </w:p>
        <w:p w:rsidR="00A91212" w:rsidRDefault="00415950">
          <w:pPr>
            <w:pStyle w:val="14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01444198" w:history="1">
            <w:r w:rsidR="00AA317E">
              <w:rPr>
                <w:rStyle w:val="a7"/>
              </w:rPr>
              <w:t>Преемственность образовательных результатов ФГОС СОО (предметных) с образовательными результатами ФГОС СПО</w:t>
            </w:r>
            <w:r w:rsidR="00AA317E">
              <w:tab/>
            </w:r>
          </w:hyperlink>
          <w:r w:rsidR="00AA317E">
            <w:t>31</w:t>
          </w:r>
        </w:p>
        <w:p w:rsidR="00A91212" w:rsidRDefault="00AA317E">
          <w:pPr>
            <w:pStyle w:val="14"/>
            <w:rPr>
              <w:rFonts w:ascii="Calibri" w:hAnsi="Calibri" w:cs="Calibri"/>
              <w:sz w:val="22"/>
              <w:szCs w:val="22"/>
              <w:lang w:val="en-US" w:eastAsia="en-US"/>
            </w:rPr>
          </w:pPr>
          <w:r>
            <w:rPr>
              <w:rStyle w:val="IndexLink"/>
            </w:rPr>
            <w:fldChar w:fldCharType="end"/>
          </w:r>
        </w:p>
      </w:sdtContent>
    </w:sdt>
    <w:p w:rsidR="00A91212" w:rsidRDefault="00AA317E">
      <w:pPr>
        <w:jc w:val="both"/>
        <w:rPr>
          <w:b/>
          <w:i/>
          <w:color w:val="FF0000"/>
          <w:sz w:val="28"/>
          <w:szCs w:val="28"/>
        </w:rPr>
      </w:pPr>
      <w:r>
        <w:br w:type="page"/>
      </w:r>
    </w:p>
    <w:p w:rsidR="00A91212" w:rsidRDefault="00AA317E">
      <w:pPr>
        <w:pStyle w:val="1"/>
      </w:pPr>
      <w:bookmarkStart w:id="1" w:name="_Toc101444188"/>
      <w:r>
        <w:lastRenderedPageBreak/>
        <w:t>1. ПОЯСНИТЕЛЬНАЯ ЗАПИСКА</w:t>
      </w:r>
      <w:bookmarkEnd w:id="1"/>
    </w:p>
    <w:p w:rsidR="00A91212" w:rsidRDefault="00A91212">
      <w:pPr>
        <w:ind w:firstLine="720"/>
        <w:jc w:val="both"/>
        <w:rPr>
          <w:sz w:val="28"/>
          <w:szCs w:val="28"/>
        </w:rPr>
      </w:pPr>
    </w:p>
    <w:p w:rsidR="00A91212" w:rsidRDefault="00AA317E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>Программа учебного предмета ОУП.06 Физическая культура</w:t>
      </w:r>
      <w:r>
        <w:rPr>
          <w:color w:val="548DD4" w:themeColor="text2" w:themeTint="99"/>
          <w:sz w:val="28"/>
          <w:szCs w:val="28"/>
        </w:rPr>
        <w:t xml:space="preserve"> </w:t>
      </w:r>
      <w:r>
        <w:rPr>
          <w:sz w:val="28"/>
          <w:szCs w:val="28"/>
        </w:rPr>
        <w:t>разработана на основе:</w:t>
      </w:r>
    </w:p>
    <w:p w:rsidR="00A91212" w:rsidRDefault="00AA317E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>федерального государственного образовательного стандарта среднего общего образования (далее – ФГОС СОО);</w:t>
      </w:r>
    </w:p>
    <w:p w:rsidR="00A91212" w:rsidRDefault="00AA317E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>примерной основной образовательной программы среднего общего образования (далее – ПООП СОО);</w:t>
      </w:r>
    </w:p>
    <w:p w:rsidR="00A91212" w:rsidRDefault="00AA317E" w:rsidP="003A1CB0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(далее – ФГОС СПО) </w:t>
      </w:r>
      <w:r w:rsidR="003A1CB0" w:rsidRPr="003A1CB0">
        <w:rPr>
          <w:bCs/>
          <w:iCs/>
          <w:sz w:val="28"/>
          <w:szCs w:val="28"/>
        </w:rPr>
        <w:t>15.02.08 Технология машиностроения</w:t>
      </w:r>
      <w:r w:rsidR="00BC6F60">
        <w:rPr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>примерной рабочей программы общеобразовательной учебной дисциплины ОУП.06 Физическая культура</w:t>
      </w:r>
      <w:r>
        <w:t xml:space="preserve"> (</w:t>
      </w:r>
      <w:r>
        <w:rPr>
          <w:sz w:val="28"/>
          <w:szCs w:val="28"/>
        </w:rPr>
        <w:t>для профессиональных образовательных организаций);</w:t>
      </w:r>
    </w:p>
    <w:p w:rsidR="003A1CB0" w:rsidRDefault="00AA317E">
      <w:pPr>
        <w:pStyle w:val="211"/>
        <w:ind w:firstLine="709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учебного плана по специальности </w:t>
      </w:r>
      <w:r w:rsidR="003A1CB0" w:rsidRPr="003A1CB0">
        <w:rPr>
          <w:bCs/>
          <w:iCs/>
          <w:sz w:val="28"/>
          <w:szCs w:val="28"/>
        </w:rPr>
        <w:t>15.02.08 Технология машиностроения</w:t>
      </w:r>
      <w:r w:rsidR="003A1CB0">
        <w:rPr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рабочей программы воспитания по специальности </w:t>
      </w:r>
      <w:r w:rsidR="003A1CB0" w:rsidRPr="003A1CB0">
        <w:rPr>
          <w:bCs/>
          <w:iCs/>
          <w:sz w:val="28"/>
          <w:szCs w:val="28"/>
        </w:rPr>
        <w:t>15.02.08 Технология машиностроения</w:t>
      </w:r>
      <w:r w:rsidR="003A1CB0">
        <w:rPr>
          <w:bCs/>
          <w:iCs/>
          <w:sz w:val="28"/>
          <w:szCs w:val="28"/>
        </w:rPr>
        <w:t>;</w:t>
      </w:r>
    </w:p>
    <w:p w:rsidR="00A91212" w:rsidRDefault="00AA317E">
      <w:pPr>
        <w:pStyle w:val="211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Программа учебного предмета ОУП.06 Физическая культура разработана в соответствии с Концепцией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образования, утвержденной распоряжением Министерства просвещения Российской Федерации от 30.04.2021 № Р-98,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30.08.2021 № 05-1136 «О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направлении</w:t>
      </w:r>
      <w:proofErr w:type="gramEnd"/>
      <w:r>
        <w:rPr>
          <w:sz w:val="28"/>
          <w:szCs w:val="28"/>
        </w:rPr>
        <w:t xml:space="preserve"> методик преподавания».</w:t>
      </w:r>
    </w:p>
    <w:p w:rsidR="00A91212" w:rsidRDefault="00AA317E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>Содержание рабочей программы по предмету ОУП.06 Физическая культура</w:t>
      </w:r>
      <w:r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 xml:space="preserve">  разработано на основе:</w:t>
      </w:r>
    </w:p>
    <w:p w:rsidR="00A91212" w:rsidRDefault="00AA317E">
      <w:pPr>
        <w:pStyle w:val="211"/>
        <w:ind w:firstLine="709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синхронизации образовательных результатов ФГОС СОО (личностных, предметных,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>) и ФГОС СПО (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, ПК) с учетом профильной направленности </w:t>
      </w:r>
      <w:r>
        <w:rPr>
          <w:color w:val="000000" w:themeColor="text1"/>
          <w:sz w:val="28"/>
          <w:szCs w:val="28"/>
        </w:rPr>
        <w:t>специальности;</w:t>
      </w:r>
      <w:r>
        <w:rPr>
          <w:color w:val="FF0000"/>
          <w:sz w:val="28"/>
          <w:szCs w:val="28"/>
        </w:rPr>
        <w:t xml:space="preserve"> </w:t>
      </w:r>
    </w:p>
    <w:p w:rsidR="00A91212" w:rsidRDefault="00AA317E">
      <w:pPr>
        <w:pStyle w:val="211"/>
        <w:ind w:firstLine="709"/>
        <w:rPr>
          <w:color w:val="FF0000"/>
          <w:sz w:val="28"/>
          <w:szCs w:val="28"/>
        </w:rPr>
      </w:pPr>
      <w:r>
        <w:rPr>
          <w:sz w:val="28"/>
          <w:szCs w:val="28"/>
        </w:rPr>
        <w:t>интеграции и преемственности содержания по предмету ОУП.06 Физическая культура</w:t>
      </w:r>
      <w:r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и содержания учебных дисциплин, профессиональных модулей ФГОС СПО.</w:t>
      </w:r>
    </w:p>
    <w:p w:rsidR="00A91212" w:rsidRDefault="00A91212">
      <w:pPr>
        <w:pStyle w:val="211"/>
        <w:ind w:firstLine="709"/>
        <w:rPr>
          <w:sz w:val="28"/>
          <w:szCs w:val="28"/>
        </w:rPr>
      </w:pPr>
    </w:p>
    <w:p w:rsidR="00A91212" w:rsidRDefault="00AA317E">
      <w:pPr>
        <w:pStyle w:val="211"/>
        <w:numPr>
          <w:ilvl w:val="1"/>
          <w:numId w:val="2"/>
        </w:numPr>
        <w:ind w:left="0" w:firstLine="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Место учебного предмета в структуре основной образовательной программы: </w:t>
      </w:r>
      <w:r>
        <w:rPr>
          <w:b/>
          <w:sz w:val="28"/>
          <w:szCs w:val="28"/>
        </w:rPr>
        <w:tab/>
      </w:r>
    </w:p>
    <w:p w:rsidR="00A91212" w:rsidRDefault="00A91212">
      <w:pPr>
        <w:pStyle w:val="211"/>
        <w:ind w:firstLine="709"/>
        <w:rPr>
          <w:sz w:val="28"/>
          <w:szCs w:val="28"/>
        </w:rPr>
      </w:pPr>
    </w:p>
    <w:p w:rsidR="00A91212" w:rsidRDefault="00AA317E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>Учебный предмет ОУП.06 Физическая культура</w:t>
      </w:r>
      <w:r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изучается в общеобразовательном цикле основной образовательной программы среднего профессионального о</w:t>
      </w:r>
      <w:r w:rsidR="00BC6F60">
        <w:rPr>
          <w:sz w:val="28"/>
          <w:szCs w:val="28"/>
        </w:rPr>
        <w:t xml:space="preserve">бразования (далее – ООП СПО) по </w:t>
      </w:r>
      <w:r>
        <w:rPr>
          <w:sz w:val="28"/>
          <w:szCs w:val="28"/>
        </w:rPr>
        <w:t>специальности</w:t>
      </w:r>
      <w:r>
        <w:rPr>
          <w:color w:val="FF0000"/>
          <w:sz w:val="28"/>
          <w:szCs w:val="28"/>
        </w:rPr>
        <w:t xml:space="preserve"> </w:t>
      </w:r>
      <w:r w:rsidR="003A1CB0" w:rsidRPr="003A1CB0">
        <w:rPr>
          <w:bCs/>
          <w:iCs/>
          <w:sz w:val="28"/>
          <w:szCs w:val="28"/>
        </w:rPr>
        <w:t>15.02.08 Технология машиностроения</w:t>
      </w:r>
      <w:r>
        <w:rPr>
          <w:sz w:val="28"/>
          <w:szCs w:val="28"/>
        </w:rPr>
        <w:t xml:space="preserve"> на базе основного общего образования с получением среднего общего образования.</w:t>
      </w:r>
    </w:p>
    <w:p w:rsidR="00A91212" w:rsidRDefault="00AA31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изучение предмета ОУП.06 Физическая культура</w:t>
      </w:r>
      <w:r>
        <w:rPr>
          <w:b/>
          <w:sz w:val="28"/>
          <w:szCs w:val="28"/>
        </w:rPr>
        <w:t xml:space="preserve"> </w:t>
      </w:r>
      <w:r w:rsidR="00BC6F60">
        <w:rPr>
          <w:sz w:val="28"/>
          <w:szCs w:val="28"/>
        </w:rPr>
        <w:t>по</w:t>
      </w:r>
      <w:r>
        <w:rPr>
          <w:sz w:val="28"/>
          <w:szCs w:val="28"/>
        </w:rPr>
        <w:t xml:space="preserve"> специальности </w:t>
      </w:r>
      <w:r w:rsidR="003A1CB0" w:rsidRPr="003A1CB0">
        <w:rPr>
          <w:bCs/>
          <w:iCs/>
          <w:sz w:val="28"/>
          <w:szCs w:val="28"/>
        </w:rPr>
        <w:t>15.02.08 Технология машиностроения</w:t>
      </w:r>
      <w:r w:rsidR="003A1CB0">
        <w:rPr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отводится 124 часов в соответствии с учебным планом по специальности </w:t>
      </w:r>
      <w:r w:rsidR="003A1CB0" w:rsidRPr="003A1CB0">
        <w:rPr>
          <w:bCs/>
          <w:iCs/>
          <w:sz w:val="28"/>
          <w:szCs w:val="28"/>
        </w:rPr>
        <w:t>15.02.08 Технология машиностроения</w:t>
      </w:r>
      <w:r>
        <w:rPr>
          <w:sz w:val="28"/>
          <w:szCs w:val="28"/>
        </w:rPr>
        <w:t>.</w:t>
      </w:r>
    </w:p>
    <w:p w:rsidR="00A91212" w:rsidRDefault="00AA317E">
      <w:pPr>
        <w:pStyle w:val="211"/>
        <w:ind w:firstLine="709"/>
      </w:pPr>
      <w:r>
        <w:rPr>
          <w:sz w:val="28"/>
          <w:szCs w:val="28"/>
        </w:rPr>
        <w:t xml:space="preserve">В программе теоретические сведения дополняются лабораторными и практическими занятиями в соответствии с учебным планом по специальности </w:t>
      </w:r>
      <w:r w:rsidR="003A1CB0" w:rsidRPr="003A1CB0">
        <w:rPr>
          <w:bCs/>
          <w:iCs/>
          <w:sz w:val="28"/>
          <w:szCs w:val="28"/>
        </w:rPr>
        <w:t>15.02.08 Технология машиностроения</w:t>
      </w:r>
      <w:r>
        <w:rPr>
          <w:sz w:val="28"/>
          <w:szCs w:val="28"/>
        </w:rPr>
        <w:t>.</w:t>
      </w:r>
    </w:p>
    <w:p w:rsidR="00A91212" w:rsidRDefault="00AA31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содержит тематический план, отражающий количество часов, выделяемое на изучение разделов и тем в рамках предмета ОУП.06 Физическая культура. </w:t>
      </w:r>
    </w:p>
    <w:p w:rsidR="00A91212" w:rsidRDefault="00AA31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качества освоения предмета ОУП.06 Физическая культура проводится в процессе текущего контроля и промежуточной аттестации.</w:t>
      </w:r>
    </w:p>
    <w:p w:rsidR="00A91212" w:rsidRDefault="00AA31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проводится в пределах учебного времени, отведенного на предмет, как традиционными, так и инновационными методами, включая компьютерное тестирование. Результаты контроля учитываются при подведении итогов по предмету.</w:t>
      </w:r>
    </w:p>
    <w:p w:rsidR="00A91212" w:rsidRDefault="00AA31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Изучение учебного предмета ОУП завершается во втором семестре промежуточной аттестацией в форме дифференцированного зачета в рамках освоения ППССЗ на базе основного общего образования. В конце первого семестра оценка выставляется на основании текущего контроля.</w:t>
      </w:r>
    </w:p>
    <w:p w:rsidR="00A91212" w:rsidRDefault="00A91212">
      <w:pPr>
        <w:tabs>
          <w:tab w:val="left" w:pos="8826"/>
        </w:tabs>
        <w:ind w:firstLine="709"/>
        <w:jc w:val="both"/>
        <w:rPr>
          <w:sz w:val="28"/>
          <w:szCs w:val="28"/>
        </w:rPr>
      </w:pPr>
    </w:p>
    <w:p w:rsidR="00A91212" w:rsidRDefault="00A91212">
      <w:pPr>
        <w:tabs>
          <w:tab w:val="left" w:pos="8826"/>
        </w:tabs>
        <w:ind w:firstLine="709"/>
        <w:jc w:val="both"/>
        <w:rPr>
          <w:sz w:val="28"/>
          <w:szCs w:val="28"/>
        </w:rPr>
      </w:pPr>
    </w:p>
    <w:p w:rsidR="00A91212" w:rsidRDefault="00A91212">
      <w:pPr>
        <w:pStyle w:val="211"/>
        <w:ind w:firstLine="709"/>
        <w:rPr>
          <w:sz w:val="28"/>
          <w:szCs w:val="28"/>
        </w:rPr>
      </w:pPr>
    </w:p>
    <w:p w:rsidR="00A91212" w:rsidRDefault="00AA317E">
      <w:pPr>
        <w:pStyle w:val="211"/>
        <w:numPr>
          <w:ilvl w:val="1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 и задачи учебного предмета </w:t>
      </w:r>
    </w:p>
    <w:p w:rsidR="00A91212" w:rsidRDefault="00A91212">
      <w:pPr>
        <w:ind w:firstLine="709"/>
        <w:jc w:val="both"/>
        <w:rPr>
          <w:sz w:val="28"/>
          <w:szCs w:val="28"/>
        </w:rPr>
      </w:pPr>
    </w:p>
    <w:p w:rsidR="00A91212" w:rsidRDefault="00AA31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учебного предмета ОУП.06 Физическая культура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структуре ООП СПО направлена на достижение цели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: </w:t>
      </w:r>
    </w:p>
    <w:p w:rsidR="00A91212" w:rsidRDefault="00AA31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освоению образовательных результатов ФГОС СОО: </w:t>
      </w:r>
      <w:proofErr w:type="gramStart"/>
      <w:r>
        <w:rPr>
          <w:sz w:val="28"/>
          <w:szCs w:val="28"/>
        </w:rPr>
        <w:t>личностные</w:t>
      </w:r>
      <w:proofErr w:type="gramEnd"/>
      <w:r>
        <w:rPr>
          <w:sz w:val="28"/>
          <w:szCs w:val="28"/>
        </w:rPr>
        <w:t xml:space="preserve"> (ЛР), 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 (МР), предметные базового уровня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ПРб</w:t>
      </w:r>
      <w:proofErr w:type="spellEnd"/>
      <w:r>
        <w:rPr>
          <w:sz w:val="28"/>
          <w:szCs w:val="28"/>
        </w:rPr>
        <w:t xml:space="preserve">), </w:t>
      </w:r>
    </w:p>
    <w:p w:rsidR="00A91212" w:rsidRDefault="00AA31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подготовке обучающихся к освоению общих и профессиональных компетенций (далее – 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, ПК) в соответствии с ФГОС СПО по  специальности </w:t>
      </w:r>
      <w:r w:rsidR="003A1CB0" w:rsidRPr="003A1CB0">
        <w:rPr>
          <w:bCs/>
          <w:iCs/>
          <w:sz w:val="28"/>
          <w:szCs w:val="28"/>
        </w:rPr>
        <w:t>15.02.08 Технология машиностроения</w:t>
      </w:r>
      <w:r w:rsidR="003A1CB0">
        <w:rPr>
          <w:bCs/>
          <w:iCs/>
          <w:sz w:val="28"/>
          <w:szCs w:val="28"/>
        </w:rPr>
        <w:t>.</w:t>
      </w:r>
    </w:p>
    <w:p w:rsidR="00A91212" w:rsidRDefault="00AA317E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ПООП СОО содержание программы направлено на достижение следующих задач:</w:t>
      </w:r>
    </w:p>
    <w:p w:rsidR="00A91212" w:rsidRDefault="00AA317E">
      <w:pPr>
        <w:pStyle w:val="211"/>
        <w:ind w:leftChars="200" w:left="480" w:firstLine="0"/>
        <w:rPr>
          <w:sz w:val="28"/>
          <w:szCs w:val="28"/>
        </w:rPr>
      </w:pPr>
      <w:r>
        <w:rPr>
          <w:sz w:val="28"/>
          <w:szCs w:val="28"/>
        </w:rPr>
        <w:t xml:space="preserve">- формирование у обучающихся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</w:t>
      </w:r>
    </w:p>
    <w:p w:rsidR="00A91212" w:rsidRDefault="00AA317E">
      <w:pPr>
        <w:pStyle w:val="211"/>
        <w:ind w:leftChars="200" w:left="480" w:firstLine="0"/>
        <w:rPr>
          <w:sz w:val="28"/>
          <w:szCs w:val="28"/>
        </w:rPr>
      </w:pPr>
      <w:r>
        <w:rPr>
          <w:sz w:val="28"/>
          <w:szCs w:val="28"/>
        </w:rPr>
        <w:t>-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A91212" w:rsidRDefault="00AA31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освоения предмета ОУП.06 Физическая культура</w:t>
      </w:r>
      <w:r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 xml:space="preserve">у обучающихся целенаправленно формируются универсальные учебные действия (далее – УУД), включая формирование компетенций в области учебно-исследовательской и проектной деятельности, которые в свою очередь обеспечивают преемственность формирования общих компетенций ФГОС СПО.  </w:t>
      </w:r>
    </w:p>
    <w:p w:rsidR="00A91212" w:rsidRDefault="00AA31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Формирование УУД ориентировано на профессиональное самоопределение обучающихся, развитие базовых управленческих умений по планированию и проектированию своего профессионального будущего.</w:t>
      </w:r>
    </w:p>
    <w:p w:rsidR="00A91212" w:rsidRDefault="00A91212">
      <w:pPr>
        <w:ind w:firstLine="709"/>
        <w:jc w:val="both"/>
        <w:rPr>
          <w:strike/>
        </w:rPr>
      </w:pPr>
    </w:p>
    <w:p w:rsidR="00A91212" w:rsidRDefault="00AA317E">
      <w:pPr>
        <w:pStyle w:val="aff"/>
        <w:numPr>
          <w:ilvl w:val="1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Общая характеристика учебного предмета</w:t>
      </w:r>
    </w:p>
    <w:p w:rsidR="00A91212" w:rsidRDefault="00A91212">
      <w:pPr>
        <w:ind w:firstLine="709"/>
        <w:jc w:val="both"/>
        <w:rPr>
          <w:i/>
          <w:iCs/>
          <w:color w:val="FF0000"/>
          <w:sz w:val="28"/>
          <w:szCs w:val="28"/>
          <w:lang w:eastAsia="ja-JP" w:bidi="zh-CN"/>
        </w:rPr>
      </w:pPr>
    </w:p>
    <w:p w:rsidR="00A91212" w:rsidRDefault="00AA317E">
      <w:pPr>
        <w:ind w:firstLine="709"/>
        <w:jc w:val="both"/>
        <w:rPr>
          <w:bCs/>
          <w:iCs/>
          <w:sz w:val="28"/>
          <w:szCs w:val="28"/>
          <w:lang w:eastAsia="ja-JP" w:bidi="zh-CN"/>
        </w:rPr>
      </w:pPr>
      <w:r>
        <w:rPr>
          <w:bCs/>
          <w:iCs/>
          <w:sz w:val="28"/>
          <w:szCs w:val="28"/>
          <w:lang w:eastAsia="ja-JP" w:bidi="zh-CN"/>
        </w:rPr>
        <w:t xml:space="preserve">Предмет </w:t>
      </w:r>
      <w:r>
        <w:rPr>
          <w:sz w:val="28"/>
          <w:szCs w:val="28"/>
        </w:rPr>
        <w:t>ОУП.06 Физическая культура</w:t>
      </w:r>
      <w:r>
        <w:rPr>
          <w:bCs/>
          <w:iCs/>
          <w:color w:val="FF0000"/>
          <w:sz w:val="28"/>
          <w:szCs w:val="28"/>
          <w:lang w:eastAsia="ja-JP" w:bidi="zh-CN"/>
        </w:rPr>
        <w:t xml:space="preserve"> </w:t>
      </w:r>
      <w:r>
        <w:rPr>
          <w:bCs/>
          <w:iCs/>
          <w:sz w:val="28"/>
          <w:szCs w:val="28"/>
          <w:lang w:eastAsia="ja-JP" w:bidi="zh-CN"/>
        </w:rPr>
        <w:t>изучается на базовом уровне.</w:t>
      </w:r>
    </w:p>
    <w:p w:rsidR="00A91212" w:rsidRDefault="00AA317E">
      <w:pPr>
        <w:jc w:val="both"/>
        <w:rPr>
          <w:bCs/>
          <w:i/>
          <w:iCs/>
          <w:color w:val="FF0000"/>
          <w:sz w:val="28"/>
          <w:szCs w:val="28"/>
          <w:lang w:eastAsia="ja-JP" w:bidi="zh-CN"/>
        </w:rPr>
      </w:pPr>
      <w:r>
        <w:rPr>
          <w:bCs/>
          <w:iCs/>
          <w:sz w:val="28"/>
          <w:szCs w:val="28"/>
          <w:lang w:eastAsia="ja-JP" w:bidi="zh-CN"/>
        </w:rPr>
        <w:t xml:space="preserve">Предмет </w:t>
      </w:r>
      <w:r>
        <w:rPr>
          <w:sz w:val="28"/>
          <w:szCs w:val="28"/>
        </w:rPr>
        <w:t>ОУП.06 Физическая культура</w:t>
      </w:r>
      <w:r>
        <w:rPr>
          <w:bCs/>
          <w:iCs/>
          <w:color w:val="FF0000"/>
          <w:sz w:val="28"/>
          <w:szCs w:val="28"/>
          <w:lang w:eastAsia="ja-JP" w:bidi="zh-CN"/>
        </w:rPr>
        <w:t xml:space="preserve"> </w:t>
      </w:r>
      <w:r>
        <w:rPr>
          <w:bCs/>
          <w:iCs/>
          <w:sz w:val="28"/>
          <w:szCs w:val="28"/>
          <w:lang w:eastAsia="ja-JP" w:bidi="zh-CN"/>
        </w:rPr>
        <w:t xml:space="preserve">имеет междисциплинарную связь с предметами общеобразовательного  и дисциплинами общепрофессионального цикла </w:t>
      </w:r>
      <w:r>
        <w:rPr>
          <w:sz w:val="28"/>
          <w:szCs w:val="28"/>
        </w:rPr>
        <w:t xml:space="preserve">ОУП.07 Основы безопасности жизнедеятельности, ОП.09 Охрана труда </w:t>
      </w:r>
      <w:r>
        <w:rPr>
          <w:rFonts w:eastAsia="SimSun"/>
          <w:sz w:val="28"/>
          <w:szCs w:val="28"/>
          <w:lang w:bidi="ar"/>
        </w:rPr>
        <w:t xml:space="preserve">и бережливое производство/ Социальная адаптация на производстве, </w:t>
      </w:r>
      <w:r>
        <w:rPr>
          <w:sz w:val="28"/>
          <w:szCs w:val="28"/>
        </w:rPr>
        <w:t>ОП.12 Безопасность жизнедеятельности</w:t>
      </w:r>
      <w:proofErr w:type="gramStart"/>
      <w:r>
        <w:rPr>
          <w:sz w:val="28"/>
          <w:szCs w:val="28"/>
        </w:rPr>
        <w:t xml:space="preserve"> </w:t>
      </w:r>
      <w:r>
        <w:rPr>
          <w:bCs/>
          <w:iCs/>
          <w:sz w:val="28"/>
          <w:szCs w:val="28"/>
          <w:lang w:eastAsia="ja-JP" w:bidi="zh-CN"/>
        </w:rPr>
        <w:t>,</w:t>
      </w:r>
      <w:proofErr w:type="gramEnd"/>
      <w:r>
        <w:rPr>
          <w:bCs/>
          <w:iCs/>
          <w:sz w:val="28"/>
          <w:szCs w:val="28"/>
          <w:lang w:eastAsia="ja-JP" w:bidi="zh-CN"/>
        </w:rPr>
        <w:t xml:space="preserve"> а также междисциплинарными курсами (далее - МДК) профессионального цикла МДК.01.01 </w:t>
      </w:r>
      <w:r>
        <w:rPr>
          <w:rFonts w:eastAsia="SimSun"/>
          <w:sz w:val="28"/>
          <w:szCs w:val="28"/>
          <w:lang w:bidi="ar"/>
        </w:rPr>
        <w:t xml:space="preserve">Осуществление монтажных работ промышленного оборудования, </w:t>
      </w:r>
      <w:r>
        <w:rPr>
          <w:bCs/>
          <w:iCs/>
          <w:sz w:val="28"/>
          <w:szCs w:val="28"/>
          <w:lang w:eastAsia="ja-JP" w:bidi="zh-CN"/>
        </w:rPr>
        <w:t xml:space="preserve">МДК.01.02 </w:t>
      </w:r>
      <w:r>
        <w:rPr>
          <w:rFonts w:eastAsia="SimSun"/>
          <w:sz w:val="28"/>
          <w:szCs w:val="28"/>
          <w:lang w:bidi="ar"/>
        </w:rPr>
        <w:t xml:space="preserve">Осуществление пусконаладочных работ промышленного оборудования </w:t>
      </w:r>
      <w:r>
        <w:rPr>
          <w:bCs/>
          <w:i/>
          <w:iCs/>
          <w:sz w:val="28"/>
          <w:szCs w:val="28"/>
          <w:lang w:eastAsia="ja-JP" w:bidi="zh-CN"/>
        </w:rPr>
        <w:t xml:space="preserve">  </w:t>
      </w:r>
      <w:r>
        <w:rPr>
          <w:bCs/>
          <w:iCs/>
          <w:sz w:val="28"/>
          <w:szCs w:val="28"/>
          <w:lang w:eastAsia="ja-JP" w:bidi="zh-CN"/>
        </w:rPr>
        <w:t xml:space="preserve">и профессиональными модулями, МДК.02.01 </w:t>
      </w:r>
      <w:r>
        <w:rPr>
          <w:rFonts w:eastAsia="SimSun"/>
          <w:sz w:val="28"/>
          <w:szCs w:val="28"/>
          <w:lang w:bidi="ar"/>
        </w:rPr>
        <w:t xml:space="preserve">Техническое обслуживание промышленного  оборудования, МДК.02.02 Управление ремонтом промышленного оборудования и контроль над ним </w:t>
      </w:r>
      <w:r>
        <w:rPr>
          <w:bCs/>
          <w:iCs/>
          <w:sz w:val="28"/>
          <w:szCs w:val="28"/>
          <w:lang w:eastAsia="ja-JP" w:bidi="zh-CN"/>
        </w:rPr>
        <w:t xml:space="preserve"> (далее – ПМ) </w:t>
      </w:r>
      <w:r>
        <w:rPr>
          <w:sz w:val="28"/>
          <w:szCs w:val="28"/>
          <w:lang w:eastAsia="en-US"/>
        </w:rPr>
        <w:t xml:space="preserve">ПМ.01 Осуществлять монтаж промышленного оборудования и пусконаладочные работы, </w:t>
      </w:r>
      <w:r>
        <w:rPr>
          <w:bCs/>
          <w:sz w:val="28"/>
          <w:szCs w:val="28"/>
          <w:lang w:eastAsia="en-US"/>
        </w:rPr>
        <w:t>ПМ.02 Осуществлять техническое обслуживание и ремонт промышленного оборудования</w:t>
      </w:r>
      <w:proofErr w:type="gramStart"/>
      <w:r>
        <w:rPr>
          <w:sz w:val="28"/>
          <w:szCs w:val="28"/>
          <w:lang w:eastAsia="en-US"/>
        </w:rPr>
        <w:t xml:space="preserve"> </w:t>
      </w:r>
      <w:r>
        <w:rPr>
          <w:lang w:eastAsia="en-US"/>
        </w:rPr>
        <w:t>.</w:t>
      </w:r>
      <w:proofErr w:type="gramEnd"/>
    </w:p>
    <w:p w:rsidR="00A91212" w:rsidRDefault="00AA317E">
      <w:pPr>
        <w:ind w:firstLine="709"/>
        <w:jc w:val="both"/>
        <w:rPr>
          <w:bCs/>
          <w:i/>
          <w:iCs/>
          <w:color w:val="FF0000"/>
          <w:sz w:val="28"/>
          <w:szCs w:val="28"/>
          <w:lang w:eastAsia="ja-JP" w:bidi="zh-CN"/>
        </w:rPr>
      </w:pPr>
      <w:r>
        <w:rPr>
          <w:spacing w:val="-6"/>
          <w:sz w:val="28"/>
          <w:szCs w:val="28"/>
        </w:rPr>
        <w:t xml:space="preserve">Предмет </w:t>
      </w:r>
      <w:r>
        <w:rPr>
          <w:color w:val="FF0000"/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ОУП.06 Физическая культура</w:t>
      </w:r>
      <w:r>
        <w:rPr>
          <w:color w:val="FF0000"/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имеет междисциплинарную связь с</w:t>
      </w:r>
      <w:r>
        <w:t xml:space="preserve"> </w:t>
      </w:r>
      <w:r>
        <w:rPr>
          <w:spacing w:val="-6"/>
          <w:sz w:val="28"/>
          <w:szCs w:val="28"/>
        </w:rPr>
        <w:t>учебной дисциплиной «Общие компетенции профессионала»</w:t>
      </w:r>
      <w:r>
        <w:t xml:space="preserve"> </w:t>
      </w:r>
      <w:r>
        <w:rPr>
          <w:spacing w:val="-6"/>
          <w:sz w:val="28"/>
          <w:szCs w:val="28"/>
        </w:rPr>
        <w:t xml:space="preserve">общепрофессионального цикла  в части развития математической, финансовой, читательской, </w:t>
      </w:r>
      <w:proofErr w:type="gramStart"/>
      <w:r>
        <w:rPr>
          <w:spacing w:val="-6"/>
          <w:sz w:val="28"/>
          <w:szCs w:val="28"/>
        </w:rPr>
        <w:t>естественно-научной</w:t>
      </w:r>
      <w:proofErr w:type="gramEnd"/>
      <w:r>
        <w:rPr>
          <w:spacing w:val="-6"/>
          <w:sz w:val="28"/>
          <w:szCs w:val="28"/>
        </w:rPr>
        <w:t xml:space="preserve"> грамотности, а также формирования общих компетенций в сфере работы с информацией,  самоорганизации и самоуправления, коммуникации.</w:t>
      </w:r>
    </w:p>
    <w:p w:rsidR="00A91212" w:rsidRDefault="00AA317E">
      <w:pPr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Содержание предмета направлено на достижение личностных, </w:t>
      </w:r>
      <w:proofErr w:type="spellStart"/>
      <w:r>
        <w:rPr>
          <w:spacing w:val="-6"/>
          <w:sz w:val="28"/>
          <w:szCs w:val="28"/>
        </w:rPr>
        <w:t>метапредметных</w:t>
      </w:r>
      <w:proofErr w:type="spellEnd"/>
      <w:r>
        <w:rPr>
          <w:spacing w:val="-6"/>
          <w:sz w:val="28"/>
          <w:szCs w:val="28"/>
        </w:rPr>
        <w:t xml:space="preserve"> и предметных результатов обучения, регламентированных ФГОС СОО. </w:t>
      </w:r>
    </w:p>
    <w:p w:rsidR="00A91212" w:rsidRDefault="00AA317E">
      <w:pPr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В профильную составляющую по предмету входит профессионально ориентированное содержание, необходимое для формирования у обучающихся общих и профессиональных компетенций.</w:t>
      </w:r>
    </w:p>
    <w:p w:rsidR="00A91212" w:rsidRDefault="00AA317E">
      <w:pPr>
        <w:ind w:firstLineChars="257" w:firstLine="720"/>
        <w:jc w:val="both"/>
      </w:pPr>
      <w:proofErr w:type="gramStart"/>
      <w:r>
        <w:rPr>
          <w:sz w:val="28"/>
          <w:szCs w:val="28"/>
        </w:rPr>
        <w:t xml:space="preserve">В целях подготовки обучающихся к будущей профессиональной  деятельности при изучении учебного предмета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ОУП.06 Физическая культура особое внимание уделяется </w:t>
      </w:r>
      <w:r>
        <w:rPr>
          <w:rFonts w:eastAsia="SimSun"/>
          <w:color w:val="000000"/>
          <w:sz w:val="28"/>
          <w:szCs w:val="28"/>
          <w:lang w:bidi="ar"/>
        </w:rPr>
        <w:t>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функции, к физической подготовленности  выполнении нормативов Всероссийского физкультурно-спортивного комплекса «Готов к труду и обороне» (ГТО).</w:t>
      </w:r>
      <w:proofErr w:type="gramEnd"/>
    </w:p>
    <w:p w:rsidR="00A91212" w:rsidRDefault="00A91212"/>
    <w:p w:rsidR="00A91212" w:rsidRDefault="00AA317E">
      <w:pPr>
        <w:ind w:firstLine="709"/>
        <w:jc w:val="both"/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 xml:space="preserve">В программе </w:t>
      </w:r>
      <w:r>
        <w:rPr>
          <w:spacing w:val="-6"/>
          <w:sz w:val="28"/>
          <w:szCs w:val="28"/>
        </w:rPr>
        <w:t xml:space="preserve">по </w:t>
      </w:r>
      <w:r>
        <w:rPr>
          <w:sz w:val="28"/>
          <w:szCs w:val="28"/>
        </w:rPr>
        <w:t>предмету</w:t>
      </w:r>
      <w:r>
        <w:rPr>
          <w:spacing w:val="-6"/>
          <w:sz w:val="28"/>
          <w:szCs w:val="28"/>
        </w:rPr>
        <w:t xml:space="preserve"> </w:t>
      </w:r>
      <w:r>
        <w:rPr>
          <w:bCs/>
          <w:iCs/>
          <w:sz w:val="28"/>
          <w:szCs w:val="28"/>
          <w:lang w:eastAsia="ja-JP" w:bidi="zh-CN"/>
        </w:rPr>
        <w:t xml:space="preserve"> </w:t>
      </w:r>
      <w:r>
        <w:rPr>
          <w:sz w:val="28"/>
          <w:szCs w:val="28"/>
        </w:rPr>
        <w:t>ОУП.06 Физическая культура</w:t>
      </w:r>
      <w:r>
        <w:rPr>
          <w:spacing w:val="-6"/>
          <w:sz w:val="28"/>
          <w:szCs w:val="28"/>
        </w:rPr>
        <w:t>, реализуемой при подготовке обучающихся</w:t>
      </w:r>
      <w:r>
        <w:rPr>
          <w:sz w:val="28"/>
          <w:szCs w:val="28"/>
        </w:rPr>
        <w:t xml:space="preserve"> по специальностям </w:t>
      </w:r>
      <w:r w:rsidR="003A1CB0" w:rsidRPr="003A1CB0">
        <w:rPr>
          <w:bCs/>
          <w:iCs/>
          <w:sz w:val="28"/>
          <w:szCs w:val="28"/>
        </w:rPr>
        <w:t>15.02.08 Технология машиностроения</w:t>
      </w:r>
      <w:r>
        <w:rPr>
          <w:sz w:val="28"/>
          <w:szCs w:val="28"/>
        </w:rPr>
        <w:t>, профильно-ориентированное содержание находит отражение в темах:</w:t>
      </w:r>
      <w:proofErr w:type="gramEnd"/>
      <w:r>
        <w:rPr>
          <w:sz w:val="28"/>
          <w:szCs w:val="28"/>
        </w:rPr>
        <w:t xml:space="preserve"> </w:t>
      </w:r>
      <w:r>
        <w:rPr>
          <w:i/>
          <w:color w:val="FF0000"/>
          <w:sz w:val="28"/>
          <w:szCs w:val="28"/>
        </w:rPr>
        <w:t xml:space="preserve"> </w:t>
      </w:r>
      <w:r>
        <w:rPr>
          <w:i/>
          <w:sz w:val="28"/>
          <w:szCs w:val="28"/>
        </w:rPr>
        <w:t>«</w:t>
      </w:r>
      <w:r>
        <w:rPr>
          <w:sz w:val="28"/>
          <w:szCs w:val="28"/>
        </w:rPr>
        <w:t xml:space="preserve">Физическая культура в общекультурной и профессиональной </w:t>
      </w:r>
      <w:r>
        <w:rPr>
          <w:sz w:val="28"/>
          <w:szCs w:val="28"/>
        </w:rPr>
        <w:lastRenderedPageBreak/>
        <w:t>подготовке студентов СПО</w:t>
      </w:r>
      <w:r>
        <w:rPr>
          <w:i/>
          <w:sz w:val="28"/>
          <w:szCs w:val="28"/>
        </w:rPr>
        <w:t>»,</w:t>
      </w:r>
      <w:r>
        <w:rPr>
          <w:iCs/>
          <w:sz w:val="28"/>
          <w:szCs w:val="28"/>
        </w:rPr>
        <w:t xml:space="preserve"> «Легкая атлетика», «Футбол»,</w:t>
      </w:r>
      <w:r>
        <w:rPr>
          <w:i/>
          <w:sz w:val="28"/>
          <w:szCs w:val="28"/>
        </w:rPr>
        <w:t xml:space="preserve">  «</w:t>
      </w:r>
      <w:r>
        <w:rPr>
          <w:sz w:val="28"/>
          <w:szCs w:val="28"/>
        </w:rPr>
        <w:t>Основы здорового образа жизни</w:t>
      </w:r>
      <w:r>
        <w:rPr>
          <w:i/>
          <w:sz w:val="28"/>
          <w:szCs w:val="28"/>
        </w:rPr>
        <w:t>», «</w:t>
      </w:r>
      <w:r>
        <w:rPr>
          <w:iCs/>
          <w:sz w:val="28"/>
          <w:szCs w:val="28"/>
        </w:rPr>
        <w:t>Баскетбол», «Гимнастика», «Волейбол»,</w:t>
      </w:r>
      <w:r>
        <w:rPr>
          <w:i/>
          <w:sz w:val="28"/>
          <w:szCs w:val="28"/>
        </w:rPr>
        <w:t xml:space="preserve"> «</w:t>
      </w:r>
      <w:r>
        <w:rPr>
          <w:sz w:val="28"/>
          <w:szCs w:val="28"/>
        </w:rPr>
        <w:t>Физическая культура в обеспечении здоровья</w:t>
      </w:r>
      <w:r>
        <w:rPr>
          <w:i/>
          <w:sz w:val="28"/>
          <w:szCs w:val="28"/>
        </w:rPr>
        <w:t xml:space="preserve">», </w:t>
      </w:r>
      <w:r>
        <w:rPr>
          <w:iCs/>
          <w:sz w:val="28"/>
          <w:szCs w:val="28"/>
        </w:rPr>
        <w:t xml:space="preserve">«Лыжная подготовка», «Атлетическая гимнастика» </w:t>
      </w:r>
      <w:r>
        <w:rPr>
          <w:i/>
          <w:sz w:val="28"/>
          <w:szCs w:val="28"/>
        </w:rPr>
        <w:t>«</w:t>
      </w:r>
      <w:r>
        <w:rPr>
          <w:sz w:val="28"/>
          <w:szCs w:val="28"/>
        </w:rPr>
        <w:t>Психофизиологические основы учебного и производственного труда. Средства физической культуры в регулировании работоспособности</w:t>
      </w:r>
      <w:r>
        <w:rPr>
          <w:i/>
          <w:sz w:val="28"/>
          <w:szCs w:val="28"/>
        </w:rPr>
        <w:t>», «</w:t>
      </w:r>
      <w:r>
        <w:rPr>
          <w:sz w:val="28"/>
          <w:szCs w:val="28"/>
        </w:rPr>
        <w:t>Физическая культура в профессиональной деятельности специалиста</w:t>
      </w:r>
      <w:r w:rsidR="00BC6F60">
        <w:rPr>
          <w:i/>
          <w:sz w:val="28"/>
          <w:szCs w:val="28"/>
        </w:rPr>
        <w:t>»</w:t>
      </w:r>
      <w:r>
        <w:rPr>
          <w:i/>
          <w:sz w:val="28"/>
          <w:szCs w:val="28"/>
        </w:rPr>
        <w:t>.</w:t>
      </w:r>
    </w:p>
    <w:p w:rsidR="00A91212" w:rsidRDefault="00A91212">
      <w:pPr>
        <w:pStyle w:val="1"/>
      </w:pPr>
    </w:p>
    <w:p w:rsidR="00A91212" w:rsidRDefault="00A91212"/>
    <w:p w:rsidR="00A91212" w:rsidRDefault="00AA317E">
      <w:pPr>
        <w:ind w:firstLine="708"/>
      </w:pPr>
      <w:r>
        <w:rPr>
          <w:b/>
          <w:bCs/>
          <w:sz w:val="28"/>
          <w:szCs w:val="28"/>
        </w:rPr>
        <w:t>1.4. Планируемые результаты освоения учебного предмета</w:t>
      </w:r>
    </w:p>
    <w:p w:rsidR="00A91212" w:rsidRDefault="00A91212">
      <w:pPr>
        <w:widowControl w:val="0"/>
        <w:ind w:firstLine="709"/>
        <w:jc w:val="both"/>
        <w:rPr>
          <w:sz w:val="28"/>
          <w:szCs w:val="28"/>
        </w:rPr>
      </w:pPr>
    </w:p>
    <w:p w:rsidR="00A91212" w:rsidRDefault="00AA317E">
      <w:pPr>
        <w:widowControl w:val="0"/>
        <w:ind w:firstLine="709"/>
        <w:jc w:val="both"/>
        <w:rPr>
          <w:rStyle w:val="FontStyle72"/>
          <w:b w:val="0"/>
          <w:i/>
          <w:sz w:val="28"/>
          <w:szCs w:val="28"/>
        </w:rPr>
      </w:pPr>
      <w:proofErr w:type="gramStart"/>
      <w:r>
        <w:rPr>
          <w:sz w:val="28"/>
          <w:szCs w:val="28"/>
        </w:rPr>
        <w:t xml:space="preserve">В рамках программы учебного предмета </w:t>
      </w:r>
      <w:r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ОУП.06 Физическая культура обучающимися осваиваются личностные, 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 и предметные результаты в соответствии с требованиями ФГОС среднего общего образования: личностные (ЛР), 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 (МР), предметные для базового уровня изучения </w:t>
      </w:r>
      <w:r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ПРб</w:t>
      </w:r>
      <w:proofErr w:type="spellEnd"/>
      <w:r>
        <w:rPr>
          <w:sz w:val="28"/>
          <w:szCs w:val="28"/>
        </w:rPr>
        <w:t xml:space="preserve">): </w:t>
      </w:r>
      <w:proofErr w:type="gramEnd"/>
    </w:p>
    <w:p w:rsidR="00A91212" w:rsidRDefault="00A91212">
      <w:pPr>
        <w:widowControl w:val="0"/>
        <w:ind w:firstLine="709"/>
        <w:jc w:val="both"/>
        <w:rPr>
          <w:sz w:val="28"/>
          <w:szCs w:val="28"/>
        </w:rPr>
      </w:pPr>
    </w:p>
    <w:tbl>
      <w:tblPr>
        <w:tblStyle w:val="afe"/>
        <w:tblW w:w="0" w:type="auto"/>
        <w:tblInd w:w="108" w:type="dxa"/>
        <w:tblLook w:val="04A0" w:firstRow="1" w:lastRow="0" w:firstColumn="1" w:lastColumn="0" w:noHBand="0" w:noVBand="1"/>
      </w:tblPr>
      <w:tblGrid>
        <w:gridCol w:w="2648"/>
        <w:gridCol w:w="7098"/>
      </w:tblGrid>
      <w:tr w:rsidR="00A91212">
        <w:trPr>
          <w:tblHeader/>
        </w:trPr>
        <w:tc>
          <w:tcPr>
            <w:tcW w:w="2648" w:type="dxa"/>
          </w:tcPr>
          <w:p w:rsidR="00A91212" w:rsidRDefault="00A91212">
            <w:pPr>
              <w:suppressAutoHyphens/>
              <w:jc w:val="center"/>
              <w:rPr>
                <w:b/>
                <w:bCs/>
                <w:lang w:eastAsia="ru-RU"/>
              </w:rPr>
            </w:pPr>
          </w:p>
          <w:p w:rsidR="00A91212" w:rsidRDefault="00AA317E">
            <w:pPr>
              <w:suppressAutoHyphens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Коды результатов</w:t>
            </w:r>
          </w:p>
        </w:tc>
        <w:tc>
          <w:tcPr>
            <w:tcW w:w="7098" w:type="dxa"/>
          </w:tcPr>
          <w:p w:rsidR="00A91212" w:rsidRDefault="00A91212">
            <w:pPr>
              <w:suppressAutoHyphens/>
              <w:jc w:val="center"/>
              <w:rPr>
                <w:b/>
                <w:bCs/>
                <w:lang w:eastAsia="ru-RU"/>
              </w:rPr>
            </w:pPr>
          </w:p>
          <w:p w:rsidR="00A91212" w:rsidRDefault="00AA317E">
            <w:pPr>
              <w:suppressAutoHyphens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Планируемые результаты освоения учебного предмета включают:</w:t>
            </w:r>
          </w:p>
          <w:p w:rsidR="00A91212" w:rsidRDefault="00A91212">
            <w:pPr>
              <w:suppressAutoHyphens/>
              <w:ind w:firstLine="709"/>
              <w:jc w:val="center"/>
              <w:rPr>
                <w:b/>
                <w:bCs/>
                <w:lang w:eastAsia="ru-RU"/>
              </w:rPr>
            </w:pPr>
          </w:p>
        </w:tc>
      </w:tr>
      <w:tr w:rsidR="00A91212">
        <w:tc>
          <w:tcPr>
            <w:tcW w:w="9746" w:type="dxa"/>
            <w:gridSpan w:val="2"/>
          </w:tcPr>
          <w:p w:rsidR="00A91212" w:rsidRDefault="00AA317E">
            <w:pPr>
              <w:spacing w:line="220" w:lineRule="auto"/>
              <w:ind w:firstLine="709"/>
              <w:jc w:val="center"/>
              <w:rPr>
                <w:b/>
              </w:rPr>
            </w:pPr>
            <w:r>
              <w:rPr>
                <w:b/>
              </w:rPr>
              <w:t>Личностные результаты (ЛР)</w:t>
            </w:r>
          </w:p>
        </w:tc>
      </w:tr>
      <w:tr w:rsidR="00A91212">
        <w:tc>
          <w:tcPr>
            <w:tcW w:w="2648" w:type="dxa"/>
          </w:tcPr>
          <w:p w:rsidR="00A91212" w:rsidRDefault="00AA317E">
            <w:pPr>
              <w:widowControl w:val="0"/>
              <w:jc w:val="both"/>
            </w:pPr>
            <w:r>
              <w:t>ЛР 01</w:t>
            </w:r>
          </w:p>
        </w:tc>
        <w:tc>
          <w:tcPr>
            <w:tcW w:w="7098" w:type="dxa"/>
          </w:tcPr>
          <w:p w:rsidR="00A91212" w:rsidRDefault="00AA317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</w:tc>
      </w:tr>
      <w:tr w:rsidR="00A91212">
        <w:tc>
          <w:tcPr>
            <w:tcW w:w="2648" w:type="dxa"/>
          </w:tcPr>
          <w:p w:rsidR="00A91212" w:rsidRDefault="00AA317E">
            <w:pPr>
              <w:widowControl w:val="0"/>
              <w:jc w:val="both"/>
              <w:rPr>
                <w:lang w:val="en-US"/>
              </w:rPr>
            </w:pPr>
            <w:r>
              <w:t>ЛР 0</w:t>
            </w:r>
            <w:r>
              <w:rPr>
                <w:lang w:val="en-US"/>
              </w:rPr>
              <w:t>3</w:t>
            </w:r>
          </w:p>
        </w:tc>
        <w:tc>
          <w:tcPr>
            <w:tcW w:w="7098" w:type="dxa"/>
          </w:tcPr>
          <w:p w:rsidR="00A91212" w:rsidRDefault="00AA317E">
            <w:pPr>
              <w:widowControl w:val="0"/>
              <w:jc w:val="both"/>
            </w:pPr>
            <w:r>
              <w:t>готовность к служению Отечеству, его защите;</w:t>
            </w:r>
          </w:p>
        </w:tc>
      </w:tr>
      <w:tr w:rsidR="00A91212">
        <w:tc>
          <w:tcPr>
            <w:tcW w:w="2648" w:type="dxa"/>
          </w:tcPr>
          <w:p w:rsidR="00A91212" w:rsidRDefault="00AA317E">
            <w:pPr>
              <w:widowControl w:val="0"/>
              <w:jc w:val="both"/>
            </w:pPr>
            <w:r>
              <w:t>ЛР 06</w:t>
            </w:r>
          </w:p>
        </w:tc>
        <w:tc>
          <w:tcPr>
            <w:tcW w:w="7098" w:type="dxa"/>
          </w:tcPr>
          <w:p w:rsidR="00A91212" w:rsidRDefault="00AA317E">
            <w:pPr>
              <w:widowControl w:val="0"/>
              <w:jc w:val="both"/>
            </w:pPr>
            <w: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      </w:r>
          </w:p>
        </w:tc>
      </w:tr>
      <w:tr w:rsidR="00A91212">
        <w:tc>
          <w:tcPr>
            <w:tcW w:w="2648" w:type="dxa"/>
          </w:tcPr>
          <w:p w:rsidR="00A91212" w:rsidRDefault="00AA317E">
            <w:pPr>
              <w:widowControl w:val="0"/>
              <w:jc w:val="both"/>
            </w:pPr>
            <w:r>
              <w:t>ЛР 07</w:t>
            </w:r>
          </w:p>
        </w:tc>
        <w:tc>
          <w:tcPr>
            <w:tcW w:w="7098" w:type="dxa"/>
          </w:tcPr>
          <w:p w:rsidR="00A91212" w:rsidRDefault="00AA317E">
            <w:pPr>
              <w:widowControl w:val="0"/>
              <w:jc w:val="both"/>
            </w:pPr>
            <w: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</w:tc>
      </w:tr>
      <w:tr w:rsidR="00A91212">
        <w:tc>
          <w:tcPr>
            <w:tcW w:w="2648" w:type="dxa"/>
          </w:tcPr>
          <w:p w:rsidR="00A91212" w:rsidRDefault="00AA317E">
            <w:pPr>
              <w:widowControl w:val="0"/>
              <w:jc w:val="both"/>
            </w:pPr>
            <w:r>
              <w:t>ЛР 09</w:t>
            </w:r>
          </w:p>
        </w:tc>
        <w:tc>
          <w:tcPr>
            <w:tcW w:w="7098" w:type="dxa"/>
          </w:tcPr>
          <w:p w:rsidR="00A91212" w:rsidRDefault="00AA317E">
            <w:pPr>
              <w:widowControl w:val="0"/>
              <w:jc w:val="both"/>
            </w:pPr>
            <w: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</w:tr>
      <w:tr w:rsidR="00A91212">
        <w:tc>
          <w:tcPr>
            <w:tcW w:w="2648" w:type="dxa"/>
          </w:tcPr>
          <w:p w:rsidR="00A91212" w:rsidRDefault="00AA317E">
            <w:pPr>
              <w:widowControl w:val="0"/>
              <w:jc w:val="both"/>
            </w:pPr>
            <w:r>
              <w:t>ЛР 10</w:t>
            </w:r>
          </w:p>
        </w:tc>
        <w:tc>
          <w:tcPr>
            <w:tcW w:w="7098" w:type="dxa"/>
          </w:tcPr>
          <w:p w:rsidR="00A91212" w:rsidRDefault="00AA317E">
            <w:pPr>
              <w:widowControl w:val="0"/>
              <w:jc w:val="both"/>
            </w:pPr>
            <w: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</w:tr>
      <w:tr w:rsidR="00A91212">
        <w:tc>
          <w:tcPr>
            <w:tcW w:w="2648" w:type="dxa"/>
          </w:tcPr>
          <w:p w:rsidR="00A91212" w:rsidRDefault="00AA317E">
            <w:pPr>
              <w:widowControl w:val="0"/>
              <w:jc w:val="both"/>
            </w:pPr>
            <w:r>
              <w:t>ЛР 11</w:t>
            </w:r>
          </w:p>
        </w:tc>
        <w:tc>
          <w:tcPr>
            <w:tcW w:w="7098" w:type="dxa"/>
          </w:tcPr>
          <w:p w:rsidR="00A91212" w:rsidRDefault="00AA317E">
            <w:pPr>
              <w:widowControl w:val="0"/>
              <w:jc w:val="both"/>
            </w:pPr>
            <w: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      </w:r>
          </w:p>
        </w:tc>
      </w:tr>
      <w:tr w:rsidR="00A91212">
        <w:tc>
          <w:tcPr>
            <w:tcW w:w="2648" w:type="dxa"/>
          </w:tcPr>
          <w:p w:rsidR="00A91212" w:rsidRDefault="00AA317E">
            <w:pPr>
              <w:widowControl w:val="0"/>
              <w:jc w:val="both"/>
            </w:pPr>
            <w:r>
              <w:lastRenderedPageBreak/>
              <w:t>ЛР 12</w:t>
            </w:r>
          </w:p>
        </w:tc>
        <w:tc>
          <w:tcPr>
            <w:tcW w:w="7098" w:type="dxa"/>
          </w:tcPr>
          <w:p w:rsidR="00A91212" w:rsidRDefault="00AA317E">
            <w:pPr>
              <w:widowControl w:val="0"/>
              <w:jc w:val="both"/>
            </w:pPr>
            <w: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      </w:r>
          </w:p>
        </w:tc>
      </w:tr>
      <w:tr w:rsidR="00A91212">
        <w:tc>
          <w:tcPr>
            <w:tcW w:w="2648" w:type="dxa"/>
          </w:tcPr>
          <w:p w:rsidR="00A91212" w:rsidRDefault="00AA317E">
            <w:pPr>
              <w:widowControl w:val="0"/>
              <w:jc w:val="both"/>
            </w:pPr>
            <w:r>
              <w:t>ЛР 13</w:t>
            </w:r>
          </w:p>
        </w:tc>
        <w:tc>
          <w:tcPr>
            <w:tcW w:w="7098" w:type="dxa"/>
          </w:tcPr>
          <w:p w:rsidR="00A91212" w:rsidRDefault="00AA317E">
            <w:pPr>
              <w:widowControl w:val="0"/>
              <w:jc w:val="both"/>
            </w:pPr>
            <w:proofErr w:type="gramStart"/>
            <w: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      </w:r>
            <w:proofErr w:type="gramEnd"/>
          </w:p>
        </w:tc>
      </w:tr>
      <w:tr w:rsidR="00A91212">
        <w:tc>
          <w:tcPr>
            <w:tcW w:w="9746" w:type="dxa"/>
            <w:gridSpan w:val="2"/>
          </w:tcPr>
          <w:p w:rsidR="00A91212" w:rsidRDefault="00AA317E">
            <w:pPr>
              <w:widowControl w:val="0"/>
              <w:jc w:val="center"/>
            </w:pPr>
            <w:r>
              <w:rPr>
                <w:b/>
                <w:lang w:eastAsia="ru-RU"/>
              </w:rPr>
              <w:t>Личностные результаты реализации программы воспитания (ЛРВР)</w:t>
            </w:r>
          </w:p>
        </w:tc>
      </w:tr>
      <w:tr w:rsidR="00A91212">
        <w:tc>
          <w:tcPr>
            <w:tcW w:w="2648" w:type="dxa"/>
          </w:tcPr>
          <w:p w:rsidR="00A91212" w:rsidRDefault="00AA317E">
            <w:pPr>
              <w:widowControl w:val="0"/>
              <w:rPr>
                <w:lang w:eastAsia="ru-RU"/>
              </w:rPr>
            </w:pPr>
            <w:r>
              <w:rPr>
                <w:lang w:eastAsia="ru-RU"/>
              </w:rPr>
              <w:t>ЛРВР 2.1</w:t>
            </w:r>
          </w:p>
        </w:tc>
        <w:tc>
          <w:tcPr>
            <w:tcW w:w="7098" w:type="dxa"/>
          </w:tcPr>
          <w:p w:rsidR="00A91212" w:rsidRDefault="00AA317E">
            <w:pPr>
              <w:pStyle w:val="1406"/>
              <w:spacing w:before="0" w:beforeAutospacing="0" w:after="0" w:afterAutospacing="0"/>
              <w:ind w:firstLine="33"/>
              <w:jc w:val="both"/>
            </w:pPr>
            <w:proofErr w:type="gramStart"/>
            <w:r>
              <w:rPr>
                <w:color w:val="000000"/>
              </w:rPr>
              <w:t>Проявляющий</w:t>
            </w:r>
            <w:proofErr w:type="gramEnd"/>
            <w:r>
              <w:rPr>
                <w:color w:val="000000"/>
              </w:rPr>
              <w:t xml:space="preserve"> активную гражданскую позицию, демонстрирующий приверженность принципам честности, порядочности, открытости;</w:t>
            </w:r>
          </w:p>
        </w:tc>
      </w:tr>
      <w:tr w:rsidR="00A91212">
        <w:tc>
          <w:tcPr>
            <w:tcW w:w="2648" w:type="dxa"/>
          </w:tcPr>
          <w:p w:rsidR="00A91212" w:rsidRDefault="00AA317E">
            <w:pPr>
              <w:pStyle w:val="1200"/>
              <w:spacing w:before="0" w:beforeAutospacing="0" w:after="0" w:afterAutospacing="0"/>
              <w:ind w:firstLine="33"/>
            </w:pPr>
            <w:r>
              <w:rPr>
                <w:bCs/>
                <w:color w:val="000000"/>
              </w:rPr>
              <w:t>ЛРВР 2.3</w:t>
            </w:r>
          </w:p>
        </w:tc>
        <w:tc>
          <w:tcPr>
            <w:tcW w:w="7098" w:type="dxa"/>
          </w:tcPr>
          <w:p w:rsidR="00A91212" w:rsidRDefault="00AA317E">
            <w:pPr>
              <w:pStyle w:val="1540"/>
              <w:spacing w:before="0" w:beforeAutospacing="0" w:after="0" w:afterAutospacing="0"/>
              <w:ind w:firstLine="33"/>
              <w:jc w:val="both"/>
            </w:pPr>
            <w:r>
              <w:rPr>
                <w:color w:val="000000"/>
              </w:rPr>
              <w:t>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организаций;</w:t>
            </w:r>
          </w:p>
        </w:tc>
      </w:tr>
      <w:tr w:rsidR="00A91212">
        <w:tc>
          <w:tcPr>
            <w:tcW w:w="2648" w:type="dxa"/>
          </w:tcPr>
          <w:p w:rsidR="00A91212" w:rsidRDefault="00AA317E">
            <w:pPr>
              <w:pStyle w:val="1200"/>
              <w:spacing w:before="0" w:beforeAutospacing="0" w:after="0" w:afterAutospacing="0"/>
              <w:ind w:firstLine="3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ЛРВР 4.1</w:t>
            </w:r>
          </w:p>
        </w:tc>
        <w:tc>
          <w:tcPr>
            <w:tcW w:w="7098" w:type="dxa"/>
          </w:tcPr>
          <w:p w:rsidR="00A91212" w:rsidRDefault="00AA317E">
            <w:pPr>
              <w:pStyle w:val="1358"/>
              <w:spacing w:before="0" w:beforeAutospacing="0" w:after="0" w:afterAutospacing="0"/>
              <w:ind w:firstLine="33"/>
              <w:jc w:val="both"/>
            </w:pPr>
            <w:proofErr w:type="gramStart"/>
            <w:r>
              <w:rPr>
                <w:color w:val="000000"/>
              </w:rPr>
              <w:t>Проявляющий</w:t>
            </w:r>
            <w:proofErr w:type="gramEnd"/>
            <w:r>
              <w:rPr>
                <w:color w:val="000000"/>
              </w:rPr>
              <w:t xml:space="preserve"> и демонстрирующий уважение к людям труда, осознающий ценность собственного труда;</w:t>
            </w:r>
          </w:p>
        </w:tc>
      </w:tr>
      <w:tr w:rsidR="00A91212">
        <w:tc>
          <w:tcPr>
            <w:tcW w:w="2648" w:type="dxa"/>
          </w:tcPr>
          <w:p w:rsidR="00A91212" w:rsidRDefault="00AA317E">
            <w:pPr>
              <w:pStyle w:val="1200"/>
              <w:spacing w:before="0" w:beforeAutospacing="0" w:after="0" w:afterAutospacing="0"/>
              <w:ind w:firstLine="3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ЛРВР 9.1.</w:t>
            </w:r>
          </w:p>
        </w:tc>
        <w:tc>
          <w:tcPr>
            <w:tcW w:w="7098" w:type="dxa"/>
          </w:tcPr>
          <w:p w:rsidR="00A91212" w:rsidRDefault="00AA317E">
            <w:pPr>
              <w:pStyle w:val="1784"/>
              <w:spacing w:before="0" w:beforeAutospacing="0" w:after="0" w:afterAutospacing="0"/>
              <w:ind w:firstLine="33"/>
              <w:jc w:val="both"/>
            </w:pPr>
            <w:proofErr w:type="gramStart"/>
            <w:r>
              <w:rPr>
                <w:color w:val="000000"/>
              </w:rPr>
              <w:t>Соблюдающий</w:t>
            </w:r>
            <w:proofErr w:type="gramEnd"/>
            <w:r>
              <w:rPr>
                <w:color w:val="000000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>
              <w:rPr>
                <w:color w:val="000000"/>
              </w:rPr>
              <w:t>психоактивных</w:t>
            </w:r>
            <w:proofErr w:type="spellEnd"/>
            <w:r>
              <w:rPr>
                <w:color w:val="000000"/>
              </w:rPr>
              <w:t xml:space="preserve"> веществ, азартных игр и т.д.;</w:t>
            </w:r>
          </w:p>
        </w:tc>
      </w:tr>
      <w:tr w:rsidR="00A91212">
        <w:tc>
          <w:tcPr>
            <w:tcW w:w="2648" w:type="dxa"/>
          </w:tcPr>
          <w:p w:rsidR="00A91212" w:rsidRDefault="00AA317E">
            <w:pPr>
              <w:pStyle w:val="1200"/>
              <w:spacing w:before="0" w:beforeAutospacing="0" w:after="0" w:afterAutospacing="0"/>
              <w:ind w:firstLine="3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ЛРВР 9.2</w:t>
            </w:r>
          </w:p>
        </w:tc>
        <w:tc>
          <w:tcPr>
            <w:tcW w:w="7098" w:type="dxa"/>
          </w:tcPr>
          <w:p w:rsidR="00A91212" w:rsidRDefault="00AA317E">
            <w:pPr>
              <w:pStyle w:val="1368"/>
              <w:spacing w:before="0" w:beforeAutospacing="0" w:after="0" w:afterAutospacing="0"/>
              <w:ind w:firstLine="33"/>
              <w:jc w:val="both"/>
            </w:pPr>
            <w:proofErr w:type="gramStart"/>
            <w:r>
              <w:rPr>
                <w:color w:val="000000"/>
              </w:rPr>
              <w:t>Сохраняющий</w:t>
            </w:r>
            <w:proofErr w:type="gramEnd"/>
            <w:r>
              <w:rPr>
                <w:color w:val="000000"/>
              </w:rPr>
              <w:t xml:space="preserve"> психологическую устойчивость в ситуативно сложных или стремительно меняющихся ситуациях.</w:t>
            </w:r>
          </w:p>
        </w:tc>
      </w:tr>
      <w:tr w:rsidR="00A91212">
        <w:tc>
          <w:tcPr>
            <w:tcW w:w="9746" w:type="dxa"/>
            <w:gridSpan w:val="2"/>
          </w:tcPr>
          <w:p w:rsidR="00A91212" w:rsidRDefault="00AA317E">
            <w:pPr>
              <w:widowControl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Метапредметные</w:t>
            </w:r>
            <w:proofErr w:type="spellEnd"/>
            <w:r>
              <w:rPr>
                <w:b/>
              </w:rPr>
              <w:t xml:space="preserve"> результаты (МР)</w:t>
            </w:r>
          </w:p>
        </w:tc>
      </w:tr>
      <w:tr w:rsidR="00A91212">
        <w:tc>
          <w:tcPr>
            <w:tcW w:w="2648" w:type="dxa"/>
          </w:tcPr>
          <w:p w:rsidR="00A91212" w:rsidRDefault="00AA317E">
            <w:pPr>
              <w:widowControl w:val="0"/>
              <w:jc w:val="both"/>
            </w:pPr>
            <w:r>
              <w:t>МР 01</w:t>
            </w:r>
          </w:p>
        </w:tc>
        <w:tc>
          <w:tcPr>
            <w:tcW w:w="7098" w:type="dxa"/>
          </w:tcPr>
          <w:p w:rsidR="00A91212" w:rsidRDefault="00AA317E">
            <w:pPr>
              <w:widowControl w:val="0"/>
              <w:jc w:val="both"/>
            </w:pPr>
            <w: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</w:tc>
      </w:tr>
      <w:tr w:rsidR="00A91212">
        <w:tc>
          <w:tcPr>
            <w:tcW w:w="2648" w:type="dxa"/>
          </w:tcPr>
          <w:p w:rsidR="00A91212" w:rsidRDefault="00AA317E">
            <w:pPr>
              <w:widowControl w:val="0"/>
              <w:jc w:val="both"/>
            </w:pPr>
            <w:r>
              <w:t>МР 02</w:t>
            </w:r>
          </w:p>
        </w:tc>
        <w:tc>
          <w:tcPr>
            <w:tcW w:w="7098" w:type="dxa"/>
          </w:tcPr>
          <w:p w:rsidR="00A91212" w:rsidRDefault="00AA317E">
            <w:pPr>
              <w:widowControl w:val="0"/>
              <w:jc w:val="both"/>
            </w:pPr>
            <w: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A91212">
        <w:tc>
          <w:tcPr>
            <w:tcW w:w="2648" w:type="dxa"/>
          </w:tcPr>
          <w:p w:rsidR="00A91212" w:rsidRDefault="00AA317E">
            <w:pPr>
              <w:widowControl w:val="0"/>
              <w:jc w:val="both"/>
            </w:pPr>
            <w:r>
              <w:t>МР 03</w:t>
            </w:r>
          </w:p>
        </w:tc>
        <w:tc>
          <w:tcPr>
            <w:tcW w:w="7098" w:type="dxa"/>
          </w:tcPr>
          <w:p w:rsidR="00A91212" w:rsidRDefault="00AA317E">
            <w:pPr>
              <w:widowControl w:val="0"/>
              <w:jc w:val="both"/>
            </w:pPr>
            <w: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A91212">
        <w:tc>
          <w:tcPr>
            <w:tcW w:w="2648" w:type="dxa"/>
          </w:tcPr>
          <w:p w:rsidR="00A91212" w:rsidRDefault="00AA317E">
            <w:pPr>
              <w:widowControl w:val="0"/>
              <w:jc w:val="both"/>
            </w:pPr>
            <w:r>
              <w:t>МР 05</w:t>
            </w:r>
          </w:p>
        </w:tc>
        <w:tc>
          <w:tcPr>
            <w:tcW w:w="7098" w:type="dxa"/>
          </w:tcPr>
          <w:p w:rsidR="00A91212" w:rsidRDefault="00AA317E">
            <w:pPr>
              <w:widowControl w:val="0"/>
              <w:jc w:val="both"/>
            </w:pPr>
            <w: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A91212">
        <w:tc>
          <w:tcPr>
            <w:tcW w:w="2648" w:type="dxa"/>
          </w:tcPr>
          <w:p w:rsidR="00A91212" w:rsidRDefault="00AA317E">
            <w:pPr>
              <w:widowControl w:val="0"/>
              <w:jc w:val="both"/>
            </w:pPr>
            <w:r>
              <w:t>МР 07</w:t>
            </w:r>
          </w:p>
        </w:tc>
        <w:tc>
          <w:tcPr>
            <w:tcW w:w="7098" w:type="dxa"/>
          </w:tcPr>
          <w:p w:rsidR="00A91212" w:rsidRDefault="00AA317E">
            <w:pPr>
              <w:widowControl w:val="0"/>
              <w:jc w:val="both"/>
            </w:pPr>
            <w: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A91212">
        <w:tc>
          <w:tcPr>
            <w:tcW w:w="9746" w:type="dxa"/>
            <w:gridSpan w:val="2"/>
          </w:tcPr>
          <w:p w:rsidR="00A91212" w:rsidRDefault="00AA317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Предметные результаты базовый уровень  (</w:t>
            </w:r>
            <w:proofErr w:type="spellStart"/>
            <w:r>
              <w:rPr>
                <w:b/>
              </w:rPr>
              <w:t>ПРб</w:t>
            </w:r>
            <w:proofErr w:type="spellEnd"/>
            <w:r>
              <w:rPr>
                <w:b/>
              </w:rPr>
              <w:t xml:space="preserve">) </w:t>
            </w:r>
          </w:p>
        </w:tc>
      </w:tr>
      <w:tr w:rsidR="00A91212">
        <w:tc>
          <w:tcPr>
            <w:tcW w:w="2648" w:type="dxa"/>
          </w:tcPr>
          <w:p w:rsidR="00A91212" w:rsidRDefault="00AA317E">
            <w:pPr>
              <w:widowControl w:val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01</w:t>
            </w:r>
          </w:p>
        </w:tc>
        <w:tc>
          <w:tcPr>
            <w:tcW w:w="7098" w:type="dxa"/>
          </w:tcPr>
          <w:p w:rsidR="00A91212" w:rsidRDefault="00AA317E">
            <w:pPr>
              <w:widowControl w:val="0"/>
              <w:jc w:val="both"/>
            </w:pPr>
            <w:r>
              <w:t>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</w:t>
            </w:r>
          </w:p>
        </w:tc>
      </w:tr>
      <w:tr w:rsidR="00A91212">
        <w:tc>
          <w:tcPr>
            <w:tcW w:w="2648" w:type="dxa"/>
          </w:tcPr>
          <w:p w:rsidR="00A91212" w:rsidRDefault="00AA317E">
            <w:pPr>
              <w:widowControl w:val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02</w:t>
            </w:r>
          </w:p>
        </w:tc>
        <w:tc>
          <w:tcPr>
            <w:tcW w:w="7098" w:type="dxa"/>
          </w:tcPr>
          <w:p w:rsidR="00A91212" w:rsidRDefault="00AA317E">
            <w:pPr>
              <w:widowControl w:val="0"/>
              <w:jc w:val="both"/>
            </w:pPr>
            <w:r>
      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</w:t>
            </w:r>
          </w:p>
        </w:tc>
      </w:tr>
      <w:tr w:rsidR="00A91212">
        <w:tc>
          <w:tcPr>
            <w:tcW w:w="2648" w:type="dxa"/>
          </w:tcPr>
          <w:p w:rsidR="00A91212" w:rsidRDefault="00AA317E">
            <w:pPr>
              <w:widowControl w:val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03</w:t>
            </w:r>
          </w:p>
        </w:tc>
        <w:tc>
          <w:tcPr>
            <w:tcW w:w="7098" w:type="dxa"/>
          </w:tcPr>
          <w:p w:rsidR="00A91212" w:rsidRDefault="00AA317E">
            <w:pPr>
              <w:widowControl w:val="0"/>
              <w:jc w:val="both"/>
            </w:pPr>
            <w:r>
      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</w:t>
            </w:r>
          </w:p>
        </w:tc>
      </w:tr>
      <w:tr w:rsidR="00A91212">
        <w:tc>
          <w:tcPr>
            <w:tcW w:w="2648" w:type="dxa"/>
          </w:tcPr>
          <w:p w:rsidR="00A91212" w:rsidRDefault="00AA317E">
            <w:pPr>
              <w:widowControl w:val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04</w:t>
            </w:r>
          </w:p>
        </w:tc>
        <w:tc>
          <w:tcPr>
            <w:tcW w:w="7098" w:type="dxa"/>
          </w:tcPr>
          <w:p w:rsidR="00A91212" w:rsidRDefault="00AA317E">
            <w:pPr>
              <w:widowControl w:val="0"/>
              <w:jc w:val="both"/>
            </w:pPr>
            <w:r>
      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</w:t>
            </w:r>
          </w:p>
        </w:tc>
      </w:tr>
      <w:tr w:rsidR="00A91212">
        <w:tc>
          <w:tcPr>
            <w:tcW w:w="2648" w:type="dxa"/>
          </w:tcPr>
          <w:p w:rsidR="00A91212" w:rsidRDefault="00AA317E">
            <w:pPr>
              <w:widowControl w:val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05</w:t>
            </w:r>
          </w:p>
        </w:tc>
        <w:tc>
          <w:tcPr>
            <w:tcW w:w="7098" w:type="dxa"/>
          </w:tcPr>
          <w:p w:rsidR="00A91212" w:rsidRDefault="00AA317E">
            <w:pPr>
              <w:widowControl w:val="0"/>
              <w:jc w:val="both"/>
            </w:pPr>
            <w:r>
      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</w:t>
            </w:r>
          </w:p>
        </w:tc>
      </w:tr>
    </w:tbl>
    <w:p w:rsidR="00A91212" w:rsidRDefault="00A91212">
      <w:pPr>
        <w:pStyle w:val="Style9"/>
        <w:widowControl/>
        <w:ind w:firstLine="708"/>
        <w:rPr>
          <w:rStyle w:val="FontStyle72"/>
          <w:b w:val="0"/>
          <w:i/>
          <w:sz w:val="28"/>
          <w:szCs w:val="28"/>
        </w:rPr>
      </w:pPr>
    </w:p>
    <w:p w:rsidR="00A91212" w:rsidRDefault="00AA317E">
      <w:pPr>
        <w:pStyle w:val="Style9"/>
        <w:widowControl/>
        <w:ind w:firstLine="708"/>
        <w:rPr>
          <w:rStyle w:val="FontStyle72"/>
          <w:b w:val="0"/>
          <w:sz w:val="28"/>
          <w:szCs w:val="28"/>
        </w:rPr>
      </w:pPr>
      <w:r>
        <w:rPr>
          <w:rStyle w:val="FontStyle72"/>
          <w:b w:val="0"/>
          <w:sz w:val="28"/>
          <w:szCs w:val="28"/>
        </w:rPr>
        <w:t xml:space="preserve">В процессе освоения </w:t>
      </w:r>
      <w:r>
        <w:rPr>
          <w:sz w:val="28"/>
          <w:szCs w:val="28"/>
        </w:rPr>
        <w:t>предмета</w:t>
      </w:r>
      <w:r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ОУП.06 Физическая культура</w:t>
      </w:r>
      <w:r>
        <w:rPr>
          <w:color w:val="0000FF"/>
          <w:sz w:val="28"/>
          <w:szCs w:val="28"/>
        </w:rPr>
        <w:t xml:space="preserve"> </w:t>
      </w:r>
      <w:r>
        <w:rPr>
          <w:rStyle w:val="FontStyle72"/>
          <w:b w:val="0"/>
          <w:sz w:val="28"/>
          <w:szCs w:val="28"/>
        </w:rPr>
        <w:t xml:space="preserve">у обучающихся целенаправленно формируются универсальные учебные действия, </w:t>
      </w:r>
      <w:r>
        <w:rPr>
          <w:sz w:val="28"/>
          <w:szCs w:val="20"/>
        </w:rPr>
        <w:t>включая формирование компетенций обучающихся в области учебно-исследовательской и проектной деятельности</w:t>
      </w:r>
      <w:r>
        <w:rPr>
          <w:rStyle w:val="FontStyle72"/>
          <w:b w:val="0"/>
          <w:sz w:val="28"/>
          <w:szCs w:val="28"/>
        </w:rPr>
        <w:t xml:space="preserve">, которые в свою очередь обеспечивают </w:t>
      </w:r>
      <w:r>
        <w:rPr>
          <w:sz w:val="28"/>
          <w:szCs w:val="20"/>
        </w:rPr>
        <w:t xml:space="preserve">преемственность формирования общих компетенций ФГОС СПО. </w:t>
      </w:r>
    </w:p>
    <w:p w:rsidR="00A91212" w:rsidRDefault="00A91212">
      <w:pPr>
        <w:pStyle w:val="Style9"/>
        <w:widowControl/>
        <w:ind w:firstLine="708"/>
        <w:rPr>
          <w:rStyle w:val="FontStyle72"/>
          <w:b w:val="0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992"/>
        <w:gridCol w:w="3969"/>
      </w:tblGrid>
      <w:tr w:rsidR="00A91212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b/>
              </w:rPr>
            </w:pPr>
            <w:r>
              <w:rPr>
                <w:b/>
              </w:rPr>
              <w:t>Виды универсальных учебных действий</w:t>
            </w:r>
          </w:p>
          <w:p w:rsidR="00A91212" w:rsidRDefault="00AA317E">
            <w:pPr>
              <w:jc w:val="center"/>
              <w:rPr>
                <w:b/>
                <w:lang w:eastAsia="ru-RU"/>
              </w:rPr>
            </w:pPr>
            <w:r>
              <w:rPr>
                <w:b/>
              </w:rPr>
              <w:t>ФГОС СОО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212" w:rsidRDefault="00AA317E">
            <w:pPr>
              <w:jc w:val="center"/>
              <w:rPr>
                <w:b/>
              </w:rPr>
            </w:pPr>
            <w:r>
              <w:rPr>
                <w:b/>
              </w:rPr>
              <w:t>Коды</w:t>
            </w:r>
          </w:p>
          <w:p w:rsidR="00A91212" w:rsidRDefault="00AA317E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ind w:firstLine="709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</w:t>
            </w: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(в соответствии с ФГОС СПО по специальности</w:t>
            </w:r>
          </w:p>
          <w:p w:rsidR="00A91212" w:rsidRDefault="00AA317E">
            <w:pPr>
              <w:jc w:val="center"/>
              <w:rPr>
                <w:b/>
                <w:i/>
                <w:sz w:val="28"/>
                <w:szCs w:val="28"/>
                <w:u w:val="single"/>
                <w:lang w:eastAsia="ru-RU"/>
              </w:rPr>
            </w:pPr>
            <w:r>
              <w:rPr>
                <w:b/>
                <w:iCs/>
              </w:rPr>
              <w:t>15.02.12 Монтаж, техническое обслуживание и ремонт промышленного оборудования (по отраслям)</w:t>
            </w:r>
          </w:p>
          <w:p w:rsidR="00A91212" w:rsidRDefault="00A91212">
            <w:pPr>
              <w:jc w:val="center"/>
            </w:pPr>
          </w:p>
        </w:tc>
      </w:tr>
      <w:tr w:rsidR="00A91212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r>
              <w:rPr>
                <w:rFonts w:eastAsia="Calibri"/>
                <w:b/>
                <w:bCs/>
              </w:rPr>
              <w:t xml:space="preserve">Познавательные  универсальные учебные действия </w:t>
            </w:r>
            <w:r>
              <w:rPr>
                <w:rFonts w:eastAsia="Calibri"/>
              </w:rPr>
              <w:t>(формирование собственной образовательно</w:t>
            </w:r>
            <w:r>
              <w:t>й стратегии, сознательное формирование образовательного запроса)</w:t>
            </w:r>
          </w:p>
          <w:p w:rsidR="00A91212" w:rsidRDefault="00AA317E">
            <w:pPr>
              <w:pStyle w:val="aff0"/>
              <w:rPr>
                <w:lang w:val="ru-RU"/>
              </w:rPr>
            </w:pPr>
            <w:r>
              <w:rPr>
                <w:lang w:val="ru-RU"/>
              </w:rPr>
              <w:t xml:space="preserve"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</w:t>
            </w:r>
            <w:r>
              <w:rPr>
                <w:lang w:val="ru-RU"/>
              </w:rPr>
              <w:lastRenderedPageBreak/>
              <w:t>познания;</w:t>
            </w:r>
          </w:p>
          <w:p w:rsidR="00A91212" w:rsidRDefault="00AA317E">
            <w:pPr>
              <w:pStyle w:val="aff0"/>
              <w:rPr>
                <w:lang w:val="ru-RU"/>
              </w:rPr>
            </w:pPr>
            <w:r>
              <w:rPr>
                <w:lang w:val="ru-RU"/>
              </w:rPr>
      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A91212" w:rsidRDefault="00AA317E">
            <w:pPr>
              <w:pStyle w:val="aff0"/>
              <w:rPr>
                <w:lang w:val="ru-RU"/>
              </w:rPr>
            </w:pPr>
            <w:r>
              <w:rPr>
                <w:lang w:val="ru-RU"/>
              </w:rPr>
              <w:t>-умение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A91212" w:rsidRDefault="00AA317E">
            <w:pPr>
              <w:pStyle w:val="aff0"/>
              <w:rPr>
                <w:lang w:val="ru-RU"/>
              </w:rPr>
            </w:pPr>
            <w:r>
              <w:rPr>
                <w:lang w:val="ru-RU"/>
              </w:rPr>
              <w:t>-умение определять назначение и функции различных социальных институтов;</w:t>
            </w:r>
          </w:p>
          <w:p w:rsidR="00A91212" w:rsidRDefault="00AA317E">
            <w:r>
              <w:t>-владение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212" w:rsidRDefault="00AA317E">
            <w:proofErr w:type="gramStart"/>
            <w:r>
              <w:lastRenderedPageBreak/>
              <w:t>ОК</w:t>
            </w:r>
            <w:proofErr w:type="gramEnd"/>
            <w:r>
              <w:t xml:space="preserve"> 02</w:t>
            </w:r>
          </w:p>
          <w:p w:rsidR="00A91212" w:rsidRDefault="00A91212"/>
          <w:p w:rsidR="00A91212" w:rsidRDefault="00A91212"/>
          <w:p w:rsidR="00A91212" w:rsidRDefault="00A91212"/>
          <w:p w:rsidR="00A91212" w:rsidRDefault="00AA317E">
            <w:proofErr w:type="gramStart"/>
            <w:r>
              <w:t>ОК</w:t>
            </w:r>
            <w:proofErr w:type="gramEnd"/>
            <w:r>
              <w:t xml:space="preserve"> 09</w:t>
            </w:r>
          </w:p>
          <w:p w:rsidR="00A91212" w:rsidRDefault="00A91212"/>
          <w:p w:rsidR="00A91212" w:rsidRDefault="00A91212"/>
          <w:p w:rsidR="00A91212" w:rsidRDefault="00AA317E">
            <w:proofErr w:type="gramStart"/>
            <w:r>
              <w:t>ОК</w:t>
            </w:r>
            <w:proofErr w:type="gramEnd"/>
            <w:r>
              <w:t xml:space="preserve"> 10</w:t>
            </w:r>
          </w:p>
          <w:p w:rsidR="00A91212" w:rsidRDefault="00A91212"/>
          <w:p w:rsidR="00A91212" w:rsidRDefault="00A91212"/>
          <w:p w:rsidR="00A91212" w:rsidRDefault="00AA317E">
            <w:proofErr w:type="gramStart"/>
            <w:r>
              <w:t>ОК</w:t>
            </w:r>
            <w:proofErr w:type="gramEnd"/>
            <w:r>
              <w:t xml:space="preserve"> 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A91212" w:rsidRDefault="00AA317E">
            <w:r>
              <w:t>Использовать информационные технологии в профессиональной деятельности.</w:t>
            </w:r>
          </w:p>
          <w:p w:rsidR="00A91212" w:rsidRDefault="00AA317E">
            <w:pPr>
              <w:rPr>
                <w:rFonts w:eastAsia="Calibri"/>
                <w:bCs/>
                <w:sz w:val="22"/>
                <w:szCs w:val="28"/>
                <w:lang w:eastAsia="ru-RU"/>
              </w:rPr>
            </w:pPr>
            <w:r>
              <w:rPr>
                <w:rFonts w:eastAsia="Calibri"/>
                <w:bCs/>
                <w:szCs w:val="28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  <w:p w:rsidR="00A91212" w:rsidRDefault="00AA317E">
            <w:pPr>
              <w:jc w:val="both"/>
              <w:rPr>
                <w:sz w:val="22"/>
              </w:rPr>
            </w:pPr>
            <w:r>
              <w:rPr>
                <w:rFonts w:eastAsia="Calibri"/>
                <w:bCs/>
                <w:szCs w:val="28"/>
                <w:lang w:eastAsia="ru-RU"/>
              </w:rPr>
              <w:t xml:space="preserve">Использовать знания по финансовой грамотности, </w:t>
            </w:r>
            <w:r>
              <w:rPr>
                <w:rFonts w:eastAsia="Calibri"/>
                <w:bCs/>
                <w:szCs w:val="28"/>
                <w:lang w:eastAsia="ru-RU"/>
              </w:rPr>
              <w:lastRenderedPageBreak/>
              <w:t>планировать предпринимательскую деятельность в профессиональной сфере.</w:t>
            </w:r>
          </w:p>
          <w:p w:rsidR="00A91212" w:rsidRDefault="00A91212"/>
        </w:tc>
      </w:tr>
      <w:tr w:rsidR="00A91212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rPr>
                <w:rFonts w:eastAsia="Calibri"/>
              </w:rPr>
            </w:pPr>
            <w:r>
              <w:rPr>
                <w:rFonts w:eastAsia="Calibri"/>
                <w:b/>
                <w:bCs/>
              </w:rPr>
              <w:lastRenderedPageBreak/>
              <w:t>Коммуникативные универсальные учебные действия</w:t>
            </w:r>
            <w:r>
              <w:rPr>
                <w:rFonts w:eastAsia="Calibri"/>
              </w:rPr>
              <w:t xml:space="preserve"> (коллективная и индивидуальная деятельность для решения учебных, познавательных, исследовательских, проектных, профессиональных задач)</w:t>
            </w:r>
          </w:p>
          <w:p w:rsidR="00A91212" w:rsidRDefault="00AA317E">
            <w:pPr>
              <w:pStyle w:val="aff0"/>
              <w:rPr>
                <w:lang w:val="ru-RU"/>
              </w:rPr>
            </w:pPr>
            <w:r>
              <w:rPr>
                <w:lang w:val="ru-RU"/>
              </w:rPr>
      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A91212" w:rsidRDefault="00AA317E">
            <w:pPr>
              <w:rPr>
                <w:rFonts w:eastAsia="Calibri"/>
              </w:rPr>
            </w:pPr>
            <w:r>
              <w:t>- владение языковыми средствами - умение ясно, логично и точно излагать свою точку зрения, использовать адекватные языковые средства.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212" w:rsidRDefault="00AA317E">
            <w:proofErr w:type="gramStart"/>
            <w:r>
              <w:t>ОК</w:t>
            </w:r>
            <w:proofErr w:type="gramEnd"/>
            <w:r>
              <w:t xml:space="preserve"> 04</w:t>
            </w:r>
          </w:p>
          <w:p w:rsidR="00A91212" w:rsidRDefault="00A91212"/>
          <w:p w:rsidR="00A91212" w:rsidRDefault="00A91212"/>
          <w:p w:rsidR="00A91212" w:rsidRDefault="00A91212"/>
          <w:p w:rsidR="00A91212" w:rsidRDefault="00AA317E">
            <w:proofErr w:type="gramStart"/>
            <w:r>
              <w:t>ОК</w:t>
            </w:r>
            <w:proofErr w:type="gramEnd"/>
            <w:r>
              <w:t xml:space="preserve"> 05</w:t>
            </w:r>
          </w:p>
          <w:p w:rsidR="00A91212" w:rsidRDefault="00A91212"/>
          <w:p w:rsidR="00A91212" w:rsidRDefault="00A91212"/>
          <w:p w:rsidR="00A91212" w:rsidRDefault="00A91212"/>
          <w:p w:rsidR="00A91212" w:rsidRDefault="00A91212"/>
          <w:p w:rsidR="00A91212" w:rsidRDefault="00AA317E">
            <w:proofErr w:type="gramStart"/>
            <w:r>
              <w:t>ОК</w:t>
            </w:r>
            <w:proofErr w:type="gramEnd"/>
            <w:r>
              <w:t xml:space="preserve"> 08</w:t>
            </w:r>
          </w:p>
          <w:p w:rsidR="00A91212" w:rsidRDefault="00A91212"/>
          <w:p w:rsidR="00A91212" w:rsidRDefault="00A91212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r>
              <w:t>Работать в коллективе и команде, эффективно взаимодействовать с коллегами, руководством, клиентами.</w:t>
            </w:r>
          </w:p>
          <w:p w:rsidR="00A91212" w:rsidRDefault="00AA317E">
            <w: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A91212" w:rsidRDefault="00AA317E">
            <w:pPr>
              <w:autoSpaceDE w:val="0"/>
              <w:autoSpaceDN w:val="0"/>
              <w:adjustRightInd w:val="0"/>
              <w:ind w:right="-28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A91212" w:rsidRDefault="00A91212"/>
        </w:tc>
      </w:tr>
      <w:tr w:rsidR="00A91212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rPr>
                <w:rFonts w:eastAsia="Calibri"/>
              </w:rPr>
            </w:pPr>
            <w:r>
              <w:rPr>
                <w:rFonts w:eastAsia="Calibri"/>
                <w:b/>
                <w:bCs/>
              </w:rPr>
              <w:t>Регулятивные  универсальные учебные действия</w:t>
            </w:r>
            <w:r>
              <w:rPr>
                <w:rFonts w:eastAsia="Calibri"/>
              </w:rPr>
              <w:t xml:space="preserve"> (целеполагание, планирование, руководство, контроль, коррекция, построение индивидуальной образовательной траектории)</w:t>
            </w:r>
          </w:p>
          <w:p w:rsidR="00A91212" w:rsidRDefault="00AA317E">
            <w:pPr>
              <w:pStyle w:val="aff0"/>
              <w:rPr>
                <w:lang w:val="ru-RU"/>
              </w:rPr>
            </w:pPr>
            <w:r>
              <w:rPr>
                <w:lang w:val="ru-RU"/>
              </w:rPr>
              <w:t xml:space="preserve">- умение самостоятельно определять цели </w:t>
            </w:r>
            <w:r>
              <w:rPr>
                <w:lang w:val="ru-RU"/>
              </w:rPr>
              <w:lastRenderedPageBreak/>
              <w:t>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A91212" w:rsidRDefault="00AA317E">
            <w:pPr>
              <w:rPr>
                <w:rFonts w:eastAsia="Calibri"/>
              </w:rPr>
            </w:pPr>
            <w:r>
              <w:t>- умение самостоятельно оценивать и принимать решения, определяющие стратегию поведения, с учетом гражданских и нравственных ценностей.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212" w:rsidRDefault="00AA317E">
            <w:proofErr w:type="gramStart"/>
            <w:r>
              <w:lastRenderedPageBreak/>
              <w:t>ОК</w:t>
            </w:r>
            <w:proofErr w:type="gramEnd"/>
            <w:r>
              <w:t xml:space="preserve"> 01</w:t>
            </w:r>
          </w:p>
          <w:p w:rsidR="00A91212" w:rsidRDefault="00A91212"/>
          <w:p w:rsidR="00A91212" w:rsidRDefault="00A91212"/>
          <w:p w:rsidR="00A91212" w:rsidRDefault="00A91212"/>
          <w:p w:rsidR="00A91212" w:rsidRDefault="00AA317E">
            <w:proofErr w:type="gramStart"/>
            <w:r>
              <w:t>ОК</w:t>
            </w:r>
            <w:proofErr w:type="gramEnd"/>
            <w:r>
              <w:t xml:space="preserve"> 03</w:t>
            </w:r>
          </w:p>
          <w:p w:rsidR="00A91212" w:rsidRDefault="00A91212"/>
          <w:p w:rsidR="00A91212" w:rsidRDefault="00A91212"/>
          <w:p w:rsidR="00A91212" w:rsidRDefault="00AA317E">
            <w:proofErr w:type="gramStart"/>
            <w:r>
              <w:t>ОК</w:t>
            </w:r>
            <w:proofErr w:type="gramEnd"/>
            <w:r>
              <w:t xml:space="preserve"> 06</w:t>
            </w:r>
          </w:p>
          <w:p w:rsidR="00A91212" w:rsidRDefault="00A91212"/>
          <w:p w:rsidR="00A91212" w:rsidRDefault="00A91212"/>
          <w:p w:rsidR="00A91212" w:rsidRDefault="00A91212"/>
          <w:p w:rsidR="00A91212" w:rsidRDefault="00A91212"/>
          <w:p w:rsidR="00A91212" w:rsidRDefault="00A91212"/>
          <w:p w:rsidR="00A91212" w:rsidRDefault="00A91212"/>
          <w:p w:rsidR="00A91212" w:rsidRDefault="00AA317E">
            <w:proofErr w:type="gramStart"/>
            <w:r>
              <w:t>ОК</w:t>
            </w:r>
            <w:proofErr w:type="gramEnd"/>
            <w:r>
              <w:t xml:space="preserve"> 07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r>
              <w:lastRenderedPageBreak/>
              <w:t>Выбирать способы решения задач профессиональной деятельности, применительно к различным контекстам.</w:t>
            </w:r>
          </w:p>
          <w:p w:rsidR="00A91212" w:rsidRDefault="00AA317E">
            <w:r>
              <w:t xml:space="preserve">Планировать и реализовывать собственное профессиональное и </w:t>
            </w:r>
            <w:r>
              <w:lastRenderedPageBreak/>
              <w:t>личностное развитие.</w:t>
            </w:r>
          </w:p>
          <w:p w:rsidR="00A91212" w:rsidRDefault="00AA317E">
            <w: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A91212" w:rsidRDefault="00AA317E">
            <w: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  <w:p w:rsidR="00A91212" w:rsidRDefault="00A91212"/>
        </w:tc>
      </w:tr>
    </w:tbl>
    <w:p w:rsidR="00A91212" w:rsidRDefault="00AA317E">
      <w:pPr>
        <w:ind w:firstLine="708"/>
        <w:jc w:val="both"/>
        <w:rPr>
          <w:rStyle w:val="FontStyle72"/>
          <w:b w:val="0"/>
          <w:sz w:val="28"/>
          <w:szCs w:val="28"/>
        </w:rPr>
      </w:pPr>
      <w:r>
        <w:rPr>
          <w:rStyle w:val="FontStyle72"/>
          <w:b w:val="0"/>
          <w:sz w:val="28"/>
          <w:szCs w:val="28"/>
        </w:rPr>
        <w:lastRenderedPageBreak/>
        <w:t xml:space="preserve">В целях подготовки обучающихся к будущей профессиональной  деятельности при изучении учебного предмета </w:t>
      </w:r>
      <w:r>
        <w:rPr>
          <w:sz w:val="28"/>
          <w:szCs w:val="28"/>
        </w:rPr>
        <w:t>ОУП.06 Физическая культура</w:t>
      </w:r>
      <w:r>
        <w:rPr>
          <w:rStyle w:val="FontStyle72"/>
          <w:b w:val="0"/>
          <w:sz w:val="28"/>
          <w:szCs w:val="28"/>
        </w:rPr>
        <w:t xml:space="preserve"> закладывается основа для формирования ПК в рамках  реализации ООП СПО по специальности </w:t>
      </w:r>
      <w:r w:rsidR="003A1CB0" w:rsidRPr="003A1CB0">
        <w:rPr>
          <w:bCs/>
          <w:iCs/>
          <w:sz w:val="28"/>
          <w:szCs w:val="28"/>
        </w:rPr>
        <w:t>15.02.08 Технология машиностроения</w:t>
      </w:r>
    </w:p>
    <w:p w:rsidR="00A91212" w:rsidRDefault="00A91212">
      <w:pPr>
        <w:rPr>
          <w:rStyle w:val="FontStyle72"/>
          <w:b w:val="0"/>
          <w:sz w:val="28"/>
          <w:szCs w:val="28"/>
        </w:rPr>
      </w:pPr>
    </w:p>
    <w:tbl>
      <w:tblPr>
        <w:tblStyle w:val="afe"/>
        <w:tblW w:w="0" w:type="auto"/>
        <w:tblInd w:w="108" w:type="dxa"/>
        <w:tblLook w:val="04A0" w:firstRow="1" w:lastRow="0" w:firstColumn="1" w:lastColumn="0" w:noHBand="0" w:noVBand="1"/>
      </w:tblPr>
      <w:tblGrid>
        <w:gridCol w:w="1395"/>
        <w:gridCol w:w="8351"/>
      </w:tblGrid>
      <w:tr w:rsidR="00A91212">
        <w:trPr>
          <w:tblHeader/>
        </w:trPr>
        <w:tc>
          <w:tcPr>
            <w:tcW w:w="1395" w:type="dxa"/>
          </w:tcPr>
          <w:p w:rsidR="00A91212" w:rsidRDefault="00AA317E">
            <w:pPr>
              <w:suppressAutoHyphens/>
              <w:jc w:val="center"/>
              <w:rPr>
                <w:b/>
                <w:bCs/>
                <w:highlight w:val="yellow"/>
                <w:lang w:eastAsia="ru-RU"/>
              </w:rPr>
            </w:pPr>
            <w:r>
              <w:rPr>
                <w:b/>
                <w:bCs/>
                <w:lang w:eastAsia="ru-RU"/>
              </w:rPr>
              <w:t>Коды ПК</w:t>
            </w:r>
          </w:p>
        </w:tc>
        <w:tc>
          <w:tcPr>
            <w:tcW w:w="8351" w:type="dxa"/>
          </w:tcPr>
          <w:p w:rsidR="00A91212" w:rsidRDefault="00AA317E">
            <w:pPr>
              <w:ind w:firstLine="708"/>
              <w:jc w:val="both"/>
              <w:rPr>
                <w:b/>
                <w:bCs/>
                <w:highlight w:val="yellow"/>
                <w:lang w:eastAsia="ru-RU"/>
              </w:rPr>
            </w:pPr>
            <w:proofErr w:type="gramStart"/>
            <w:r>
              <w:rPr>
                <w:b/>
                <w:bCs/>
                <w:lang w:eastAsia="ru-RU"/>
              </w:rPr>
              <w:t xml:space="preserve">Наименование ПК (в соответствии с ФГОС СПО по специальности </w:t>
            </w:r>
            <w:r w:rsidR="003A1CB0" w:rsidRPr="003A1CB0">
              <w:rPr>
                <w:bCs/>
                <w:iCs/>
              </w:rPr>
              <w:t>15.02.08 Технология машиностроения</w:t>
            </w:r>
            <w:proofErr w:type="gramEnd"/>
          </w:p>
        </w:tc>
      </w:tr>
      <w:tr w:rsidR="00A91212">
        <w:tc>
          <w:tcPr>
            <w:tcW w:w="9746" w:type="dxa"/>
            <w:gridSpan w:val="2"/>
          </w:tcPr>
          <w:p w:rsidR="00A91212" w:rsidRDefault="00AA317E">
            <w:pPr>
              <w:spacing w:line="220" w:lineRule="auto"/>
              <w:ind w:firstLine="709"/>
              <w:jc w:val="center"/>
              <w:rPr>
                <w:b/>
                <w:highlight w:val="yellow"/>
              </w:rPr>
            </w:pPr>
            <w:r>
              <w:rPr>
                <w:b/>
                <w:lang w:eastAsia="en-US"/>
              </w:rPr>
              <w:t>ПМ.01</w:t>
            </w:r>
            <w:proofErr w:type="gramStart"/>
            <w:r>
              <w:rPr>
                <w:b/>
                <w:lang w:eastAsia="en-US"/>
              </w:rPr>
              <w:t xml:space="preserve"> О</w:t>
            </w:r>
            <w:proofErr w:type="gramEnd"/>
            <w:r>
              <w:rPr>
                <w:b/>
                <w:lang w:eastAsia="en-US"/>
              </w:rPr>
              <w:t>существлять монтаж промышленного оборудования и пусконаладочные работы</w:t>
            </w:r>
          </w:p>
        </w:tc>
      </w:tr>
      <w:tr w:rsidR="00A91212">
        <w:tc>
          <w:tcPr>
            <w:tcW w:w="1395" w:type="dxa"/>
            <w:shd w:val="clear" w:color="auto" w:fill="auto"/>
          </w:tcPr>
          <w:p w:rsidR="00A91212" w:rsidRDefault="00AA317E">
            <w:pPr>
              <w:widowControl w:val="0"/>
              <w:jc w:val="both"/>
            </w:pPr>
            <w:r>
              <w:t>ПК 1.1</w:t>
            </w:r>
          </w:p>
        </w:tc>
        <w:tc>
          <w:tcPr>
            <w:tcW w:w="8351" w:type="dxa"/>
          </w:tcPr>
          <w:p w:rsidR="00A91212" w:rsidRDefault="00AA317E">
            <w:pPr>
              <w:autoSpaceDE w:val="0"/>
              <w:autoSpaceDN w:val="0"/>
              <w:adjustRightInd w:val="0"/>
              <w:ind w:left="-567" w:right="-284" w:firstLine="567"/>
              <w:jc w:val="both"/>
            </w:pPr>
            <w:r>
              <w:rPr>
                <w:lang w:eastAsia="en-US"/>
              </w:rPr>
              <w:t>Осуществлять работы по подготовке единиц оборудования к монтажу.</w:t>
            </w:r>
          </w:p>
        </w:tc>
      </w:tr>
      <w:tr w:rsidR="00A91212">
        <w:tc>
          <w:tcPr>
            <w:tcW w:w="1395" w:type="dxa"/>
            <w:shd w:val="clear" w:color="auto" w:fill="auto"/>
          </w:tcPr>
          <w:p w:rsidR="00A91212" w:rsidRDefault="00AA317E">
            <w:pPr>
              <w:widowControl w:val="0"/>
              <w:jc w:val="both"/>
            </w:pPr>
            <w:r>
              <w:t>ПК 1.2</w:t>
            </w:r>
          </w:p>
        </w:tc>
        <w:tc>
          <w:tcPr>
            <w:tcW w:w="8351" w:type="dxa"/>
          </w:tcPr>
          <w:p w:rsidR="00A91212" w:rsidRDefault="00AA317E">
            <w:pPr>
              <w:autoSpaceDE w:val="0"/>
              <w:autoSpaceDN w:val="0"/>
              <w:adjustRightInd w:val="0"/>
              <w:ind w:left="-567" w:right="-284" w:firstLine="567"/>
              <w:jc w:val="both"/>
            </w:pPr>
            <w:r>
              <w:rPr>
                <w:lang w:eastAsia="en-US"/>
              </w:rPr>
              <w:t>Проводить монтаж промышленного оборудования в соответствии с технической документацией.</w:t>
            </w:r>
          </w:p>
        </w:tc>
      </w:tr>
      <w:tr w:rsidR="00A91212">
        <w:tc>
          <w:tcPr>
            <w:tcW w:w="1395" w:type="dxa"/>
          </w:tcPr>
          <w:p w:rsidR="00A91212" w:rsidRDefault="00AA317E">
            <w:pPr>
              <w:widowControl w:val="0"/>
              <w:jc w:val="both"/>
            </w:pPr>
            <w:r>
              <w:t>ПК 1.3</w:t>
            </w:r>
          </w:p>
        </w:tc>
        <w:tc>
          <w:tcPr>
            <w:tcW w:w="8351" w:type="dxa"/>
          </w:tcPr>
          <w:p w:rsidR="00A91212" w:rsidRDefault="00AA317E">
            <w:pPr>
              <w:autoSpaceDE w:val="0"/>
              <w:autoSpaceDN w:val="0"/>
              <w:adjustRightInd w:val="0"/>
              <w:ind w:left="-567" w:right="-284" w:firstLine="567"/>
              <w:jc w:val="both"/>
            </w:pPr>
            <w:r>
              <w:rPr>
                <w:lang w:eastAsia="en-US"/>
              </w:rPr>
              <w:t>Производить ввод в эксплуатацию и испытания промышленного оборудования в соответствии с технической документацией.</w:t>
            </w:r>
          </w:p>
        </w:tc>
      </w:tr>
      <w:tr w:rsidR="00A91212">
        <w:tc>
          <w:tcPr>
            <w:tcW w:w="9746" w:type="dxa"/>
            <w:gridSpan w:val="2"/>
          </w:tcPr>
          <w:p w:rsidR="00A91212" w:rsidRDefault="00AA317E">
            <w:pPr>
              <w:widowControl w:val="0"/>
              <w:jc w:val="center"/>
            </w:pPr>
            <w:r>
              <w:rPr>
                <w:b/>
                <w:lang w:eastAsia="en-US"/>
              </w:rPr>
              <w:t>ПМ.02</w:t>
            </w:r>
            <w:proofErr w:type="gramStart"/>
            <w:r>
              <w:rPr>
                <w:b/>
                <w:lang w:eastAsia="en-US"/>
              </w:rPr>
              <w:t xml:space="preserve"> О</w:t>
            </w:r>
            <w:proofErr w:type="gramEnd"/>
            <w:r>
              <w:rPr>
                <w:b/>
                <w:lang w:eastAsia="en-US"/>
              </w:rPr>
              <w:t>существлять техническое обслуживание и ремонт промышленного оборудования</w:t>
            </w:r>
          </w:p>
        </w:tc>
      </w:tr>
      <w:tr w:rsidR="00A91212">
        <w:tc>
          <w:tcPr>
            <w:tcW w:w="1395" w:type="dxa"/>
          </w:tcPr>
          <w:p w:rsidR="00A91212" w:rsidRDefault="00AA317E">
            <w:pPr>
              <w:widowControl w:val="0"/>
              <w:jc w:val="both"/>
            </w:pPr>
            <w:r>
              <w:rPr>
                <w:lang w:eastAsia="en-US"/>
              </w:rPr>
              <w:t>ПК 2.3</w:t>
            </w:r>
          </w:p>
        </w:tc>
        <w:tc>
          <w:tcPr>
            <w:tcW w:w="8351" w:type="dxa"/>
          </w:tcPr>
          <w:p w:rsidR="00A91212" w:rsidRDefault="00AA317E">
            <w:pPr>
              <w:widowControl w:val="0"/>
              <w:jc w:val="both"/>
            </w:pPr>
            <w:r>
              <w:rPr>
                <w:lang w:eastAsia="en-US"/>
              </w:rPr>
              <w:t>Проводить ремонтные работы по восстановлению работоспособности промышленного оборудования.</w:t>
            </w:r>
          </w:p>
        </w:tc>
      </w:tr>
    </w:tbl>
    <w:p w:rsidR="00A91212" w:rsidRDefault="00A91212">
      <w:pPr>
        <w:rPr>
          <w:rStyle w:val="FontStyle72"/>
          <w:b w:val="0"/>
          <w:sz w:val="28"/>
          <w:szCs w:val="28"/>
        </w:rPr>
      </w:pPr>
    </w:p>
    <w:p w:rsidR="00A91212" w:rsidRDefault="00AA317E">
      <w:pPr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</w:p>
    <w:p w:rsidR="00A91212" w:rsidRDefault="00AA317E">
      <w:pPr>
        <w:pStyle w:val="1"/>
        <w:rPr>
          <w:szCs w:val="28"/>
          <w:lang w:eastAsia="ru-RU"/>
        </w:rPr>
      </w:pPr>
      <w:bookmarkStart w:id="2" w:name="_Toc101444189"/>
      <w:r>
        <w:lastRenderedPageBreak/>
        <w:t>2. ОБЪЕМ УЧЕБНОГО ПРЕДМЕТА И ВИДЫ УЧЕБНОЙ РАБОТЫ</w:t>
      </w:r>
      <w:bookmarkEnd w:id="2"/>
    </w:p>
    <w:p w:rsidR="00A91212" w:rsidRDefault="00A91212">
      <w:pPr>
        <w:suppressAutoHyphens/>
        <w:ind w:firstLine="709"/>
        <w:jc w:val="center"/>
        <w:rPr>
          <w:b/>
          <w:sz w:val="28"/>
          <w:szCs w:val="28"/>
          <w:lang w:eastAsia="ru-RU"/>
        </w:rPr>
      </w:pPr>
    </w:p>
    <w:tbl>
      <w:tblPr>
        <w:tblW w:w="4829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55"/>
        <w:gridCol w:w="1862"/>
      </w:tblGrid>
      <w:tr w:rsidR="00A91212">
        <w:trPr>
          <w:trHeight w:val="490"/>
        </w:trPr>
        <w:tc>
          <w:tcPr>
            <w:tcW w:w="4022" w:type="pct"/>
            <w:vAlign w:val="center"/>
          </w:tcPr>
          <w:p w:rsidR="00A91212" w:rsidRDefault="00AA317E">
            <w:pPr>
              <w:suppressAutoHyphens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Вид учебной работы</w:t>
            </w:r>
          </w:p>
        </w:tc>
        <w:tc>
          <w:tcPr>
            <w:tcW w:w="978" w:type="pct"/>
            <w:vAlign w:val="center"/>
          </w:tcPr>
          <w:p w:rsidR="00A91212" w:rsidRDefault="00AA317E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Объем в часах</w:t>
            </w:r>
          </w:p>
        </w:tc>
      </w:tr>
      <w:tr w:rsidR="00A91212">
        <w:trPr>
          <w:trHeight w:val="490"/>
        </w:trPr>
        <w:tc>
          <w:tcPr>
            <w:tcW w:w="4022" w:type="pct"/>
            <w:vAlign w:val="center"/>
          </w:tcPr>
          <w:p w:rsidR="00A91212" w:rsidRDefault="00AA317E">
            <w:pPr>
              <w:suppressAutoHyphens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Объем образовательной программы учебного предмета</w:t>
            </w:r>
          </w:p>
        </w:tc>
        <w:tc>
          <w:tcPr>
            <w:tcW w:w="978" w:type="pct"/>
            <w:vAlign w:val="center"/>
          </w:tcPr>
          <w:p w:rsidR="00A91212" w:rsidRPr="00BC6F60" w:rsidRDefault="00AA317E" w:rsidP="00BC6F60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val="en-US" w:eastAsia="ru-RU"/>
              </w:rPr>
              <w:t>12</w:t>
            </w:r>
            <w:r w:rsidR="00BC6F60">
              <w:rPr>
                <w:b/>
                <w:iCs/>
                <w:lang w:eastAsia="ru-RU"/>
              </w:rPr>
              <w:t>2</w:t>
            </w:r>
          </w:p>
        </w:tc>
      </w:tr>
      <w:tr w:rsidR="00A91212">
        <w:trPr>
          <w:trHeight w:val="490"/>
        </w:trPr>
        <w:tc>
          <w:tcPr>
            <w:tcW w:w="4022" w:type="pct"/>
            <w:shd w:val="clear" w:color="auto" w:fill="auto"/>
          </w:tcPr>
          <w:p w:rsidR="00A91212" w:rsidRDefault="00AA317E">
            <w:pPr>
              <w:suppressAutoHyphens/>
              <w:rPr>
                <w:b/>
                <w:bCs/>
                <w:iCs/>
                <w:lang w:eastAsia="ru-RU"/>
              </w:rPr>
            </w:pPr>
            <w:r>
              <w:rPr>
                <w:b/>
                <w:bCs/>
                <w:iCs/>
                <w:lang w:eastAsia="ru-RU"/>
              </w:rPr>
              <w:t>Основное содержание</w:t>
            </w:r>
          </w:p>
        </w:tc>
        <w:tc>
          <w:tcPr>
            <w:tcW w:w="978" w:type="pct"/>
            <w:shd w:val="clear" w:color="auto" w:fill="auto"/>
            <w:vAlign w:val="center"/>
          </w:tcPr>
          <w:p w:rsidR="00A91212" w:rsidRPr="00BC6F60" w:rsidRDefault="00AA317E" w:rsidP="00BC6F60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val="en-US" w:eastAsia="ru-RU"/>
              </w:rPr>
              <w:t>1</w:t>
            </w:r>
            <w:r w:rsidR="00BC6F60">
              <w:rPr>
                <w:b/>
                <w:iCs/>
                <w:lang w:eastAsia="ru-RU"/>
              </w:rPr>
              <w:t>22</w:t>
            </w:r>
          </w:p>
        </w:tc>
      </w:tr>
      <w:tr w:rsidR="00A91212">
        <w:trPr>
          <w:trHeight w:val="516"/>
        </w:trPr>
        <w:tc>
          <w:tcPr>
            <w:tcW w:w="5000" w:type="pct"/>
            <w:gridSpan w:val="2"/>
            <w:vAlign w:val="center"/>
          </w:tcPr>
          <w:p w:rsidR="00A91212" w:rsidRDefault="00AA317E">
            <w:pPr>
              <w:suppressAutoHyphens/>
              <w:rPr>
                <w:iCs/>
                <w:lang w:eastAsia="ru-RU"/>
              </w:rPr>
            </w:pPr>
            <w:r>
              <w:rPr>
                <w:lang w:eastAsia="ru-RU"/>
              </w:rPr>
              <w:t>в т. ч.:</w:t>
            </w:r>
          </w:p>
        </w:tc>
      </w:tr>
      <w:tr w:rsidR="00A91212">
        <w:trPr>
          <w:trHeight w:val="490"/>
        </w:trPr>
        <w:tc>
          <w:tcPr>
            <w:tcW w:w="4022" w:type="pct"/>
            <w:vAlign w:val="center"/>
          </w:tcPr>
          <w:p w:rsidR="00A91212" w:rsidRDefault="00AA317E">
            <w:pPr>
              <w:suppressAutoHyphens/>
              <w:rPr>
                <w:lang w:eastAsia="ru-RU"/>
              </w:rPr>
            </w:pPr>
            <w:r>
              <w:rPr>
                <w:lang w:eastAsia="ru-RU"/>
              </w:rPr>
              <w:t>теоретическое обучение</w:t>
            </w:r>
          </w:p>
        </w:tc>
        <w:tc>
          <w:tcPr>
            <w:tcW w:w="978" w:type="pct"/>
            <w:vAlign w:val="center"/>
          </w:tcPr>
          <w:p w:rsidR="00A91212" w:rsidRPr="00BC6F60" w:rsidRDefault="00BC6F60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2</w:t>
            </w:r>
          </w:p>
        </w:tc>
      </w:tr>
      <w:tr w:rsidR="00A91212">
        <w:trPr>
          <w:trHeight w:val="490"/>
        </w:trPr>
        <w:tc>
          <w:tcPr>
            <w:tcW w:w="4022" w:type="pct"/>
            <w:vAlign w:val="center"/>
          </w:tcPr>
          <w:p w:rsidR="00A91212" w:rsidRDefault="00AA317E">
            <w:pPr>
              <w:suppressAutoHyphens/>
              <w:rPr>
                <w:lang w:eastAsia="ru-RU"/>
              </w:rPr>
            </w:pPr>
            <w:r>
              <w:rPr>
                <w:lang w:eastAsia="ru-RU"/>
              </w:rPr>
              <w:t>практические занятия</w:t>
            </w:r>
          </w:p>
        </w:tc>
        <w:tc>
          <w:tcPr>
            <w:tcW w:w="978" w:type="pct"/>
            <w:vAlign w:val="center"/>
          </w:tcPr>
          <w:p w:rsidR="00A91212" w:rsidRPr="00BC6F60" w:rsidRDefault="00BC6F60" w:rsidP="00BC6F60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val="en-US" w:eastAsia="ru-RU"/>
              </w:rPr>
              <w:t>50</w:t>
            </w:r>
          </w:p>
        </w:tc>
      </w:tr>
      <w:tr w:rsidR="00A91212">
        <w:trPr>
          <w:trHeight w:val="490"/>
        </w:trPr>
        <w:tc>
          <w:tcPr>
            <w:tcW w:w="4022" w:type="pct"/>
            <w:vAlign w:val="center"/>
          </w:tcPr>
          <w:p w:rsidR="00A91212" w:rsidRDefault="00AA317E">
            <w:pPr>
              <w:suppressAutoHyphens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78" w:type="pct"/>
            <w:vAlign w:val="center"/>
          </w:tcPr>
          <w:p w:rsidR="00A91212" w:rsidRDefault="00AA317E">
            <w:pPr>
              <w:suppressAutoHyphens/>
              <w:jc w:val="center"/>
              <w:rPr>
                <w:b/>
                <w:iCs/>
                <w:lang w:val="en-US" w:eastAsia="ru-RU"/>
              </w:rPr>
            </w:pPr>
            <w:r>
              <w:rPr>
                <w:b/>
                <w:iCs/>
                <w:lang w:eastAsia="ru-RU"/>
              </w:rPr>
              <w:t>1</w:t>
            </w:r>
            <w:r>
              <w:rPr>
                <w:b/>
                <w:iCs/>
                <w:lang w:val="en-US" w:eastAsia="ru-RU"/>
              </w:rPr>
              <w:t>4</w:t>
            </w:r>
          </w:p>
        </w:tc>
      </w:tr>
      <w:tr w:rsidR="00A91212">
        <w:trPr>
          <w:trHeight w:val="486"/>
        </w:trPr>
        <w:tc>
          <w:tcPr>
            <w:tcW w:w="5000" w:type="pct"/>
            <w:gridSpan w:val="2"/>
            <w:vAlign w:val="center"/>
          </w:tcPr>
          <w:p w:rsidR="00A91212" w:rsidRDefault="00AA317E">
            <w:pPr>
              <w:suppressAutoHyphens/>
              <w:rPr>
                <w:iCs/>
                <w:lang w:eastAsia="ru-RU"/>
              </w:rPr>
            </w:pPr>
            <w:r>
              <w:rPr>
                <w:lang w:eastAsia="ru-RU"/>
              </w:rPr>
              <w:t>в т. ч.:</w:t>
            </w:r>
          </w:p>
        </w:tc>
      </w:tr>
      <w:tr w:rsidR="00A91212">
        <w:trPr>
          <w:trHeight w:val="490"/>
        </w:trPr>
        <w:tc>
          <w:tcPr>
            <w:tcW w:w="4022" w:type="pct"/>
            <w:vAlign w:val="center"/>
          </w:tcPr>
          <w:p w:rsidR="00A91212" w:rsidRDefault="00AA317E">
            <w:pPr>
              <w:suppressAutoHyphens/>
              <w:rPr>
                <w:lang w:eastAsia="ru-RU"/>
              </w:rPr>
            </w:pPr>
            <w:r>
              <w:rPr>
                <w:lang w:eastAsia="ru-RU"/>
              </w:rPr>
              <w:t>теоретическое обучение</w:t>
            </w:r>
          </w:p>
        </w:tc>
        <w:tc>
          <w:tcPr>
            <w:tcW w:w="978" w:type="pct"/>
            <w:vAlign w:val="center"/>
          </w:tcPr>
          <w:p w:rsidR="00A91212" w:rsidRPr="00BC6F60" w:rsidRDefault="00BC6F60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4</w:t>
            </w:r>
          </w:p>
        </w:tc>
      </w:tr>
      <w:tr w:rsidR="00A91212">
        <w:trPr>
          <w:trHeight w:val="490"/>
        </w:trPr>
        <w:tc>
          <w:tcPr>
            <w:tcW w:w="4022" w:type="pct"/>
            <w:vAlign w:val="center"/>
          </w:tcPr>
          <w:p w:rsidR="00A91212" w:rsidRDefault="00AA317E">
            <w:pPr>
              <w:suppressAutoHyphens/>
              <w:rPr>
                <w:lang w:eastAsia="ru-RU"/>
              </w:rPr>
            </w:pPr>
            <w:r>
              <w:rPr>
                <w:lang w:eastAsia="ru-RU"/>
              </w:rPr>
              <w:t>практические занятия</w:t>
            </w:r>
          </w:p>
        </w:tc>
        <w:tc>
          <w:tcPr>
            <w:tcW w:w="978" w:type="pct"/>
            <w:vAlign w:val="center"/>
          </w:tcPr>
          <w:p w:rsidR="00A91212" w:rsidRPr="00BC6F60" w:rsidRDefault="00BC6F60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14</w:t>
            </w:r>
          </w:p>
        </w:tc>
      </w:tr>
      <w:tr w:rsidR="00A91212">
        <w:trPr>
          <w:trHeight w:val="331"/>
        </w:trPr>
        <w:tc>
          <w:tcPr>
            <w:tcW w:w="4022" w:type="pct"/>
            <w:vAlign w:val="center"/>
          </w:tcPr>
          <w:p w:rsidR="00A91212" w:rsidRDefault="00AA317E">
            <w:pPr>
              <w:suppressAutoHyphens/>
              <w:rPr>
                <w:i/>
                <w:lang w:eastAsia="ru-RU"/>
              </w:rPr>
            </w:pPr>
            <w:r>
              <w:rPr>
                <w:b/>
                <w:iCs/>
                <w:lang w:eastAsia="ru-RU"/>
              </w:rPr>
              <w:t>Промежуточная аттестация (дифференцированный зачет)</w:t>
            </w:r>
          </w:p>
        </w:tc>
        <w:tc>
          <w:tcPr>
            <w:tcW w:w="978" w:type="pct"/>
            <w:vAlign w:val="center"/>
          </w:tcPr>
          <w:p w:rsidR="00A91212" w:rsidRDefault="00A91212">
            <w:pPr>
              <w:suppressAutoHyphens/>
              <w:jc w:val="center"/>
              <w:rPr>
                <w:b/>
                <w:iCs/>
                <w:lang w:val="en-US" w:eastAsia="ru-RU"/>
              </w:rPr>
            </w:pPr>
          </w:p>
        </w:tc>
      </w:tr>
    </w:tbl>
    <w:p w:rsidR="00A91212" w:rsidRDefault="00A912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</w:pPr>
    </w:p>
    <w:p w:rsidR="00A91212" w:rsidRDefault="00A912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</w:pPr>
    </w:p>
    <w:p w:rsidR="00A91212" w:rsidRDefault="00A91212">
      <w:pPr>
        <w:ind w:firstLine="709"/>
        <w:jc w:val="both"/>
        <w:rPr>
          <w:b/>
          <w:color w:val="FF0000"/>
          <w:sz w:val="28"/>
          <w:szCs w:val="28"/>
          <w:lang w:eastAsia="ja-JP" w:bidi="zh-CN"/>
        </w:rPr>
        <w:sectPr w:rsidR="00A91212">
          <w:headerReference w:type="default" r:id="rId10"/>
          <w:footerReference w:type="default" r:id="rId11"/>
          <w:pgSz w:w="11906" w:h="16838"/>
          <w:pgMar w:top="1134" w:right="1134" w:bottom="1134" w:left="1134" w:header="720" w:footer="720" w:gutter="0"/>
          <w:cols w:space="1701"/>
          <w:titlePg/>
          <w:docGrid w:linePitch="360"/>
        </w:sectPr>
      </w:pPr>
    </w:p>
    <w:p w:rsidR="00A91212" w:rsidRDefault="00AA317E">
      <w:pPr>
        <w:pStyle w:val="1"/>
        <w:ind w:firstLine="600"/>
        <w:jc w:val="left"/>
        <w:rPr>
          <w:i/>
          <w:szCs w:val="28"/>
        </w:rPr>
      </w:pPr>
      <w:bookmarkStart w:id="3" w:name="_Toc101444190"/>
      <w:r>
        <w:lastRenderedPageBreak/>
        <w:t xml:space="preserve">3. СОДЕРЖАНИЕ И ТЕМАТИЧЕСКОЕ ПЛАНИРОВАНИЕ </w:t>
      </w:r>
      <w:r>
        <w:rPr>
          <w:bCs/>
          <w:szCs w:val="28"/>
        </w:rPr>
        <w:t>УЧЕБНОГО ПРЕДМЕТА</w:t>
      </w:r>
      <w:bookmarkEnd w:id="3"/>
      <w:r>
        <w:rPr>
          <w:bCs/>
          <w:szCs w:val="28"/>
        </w:rPr>
        <w:t xml:space="preserve"> </w:t>
      </w:r>
    </w:p>
    <w:p w:rsidR="00A91212" w:rsidRDefault="00AA317E">
      <w:pPr>
        <w:ind w:firstLine="600"/>
        <w:rPr>
          <w:color w:val="FF0000"/>
          <w:sz w:val="28"/>
          <w:szCs w:val="28"/>
        </w:rPr>
      </w:pPr>
      <w:r>
        <w:rPr>
          <w:sz w:val="28"/>
          <w:szCs w:val="28"/>
        </w:rPr>
        <w:t>ОУП.06 Физическая культура</w:t>
      </w:r>
    </w:p>
    <w:p w:rsidR="00A91212" w:rsidRDefault="00A91212">
      <w:pPr>
        <w:ind w:firstLine="600"/>
        <w:rPr>
          <w:color w:val="FF0000"/>
          <w:sz w:val="16"/>
          <w:szCs w:val="16"/>
        </w:rPr>
      </w:pPr>
    </w:p>
    <w:tbl>
      <w:tblPr>
        <w:tblW w:w="15480" w:type="dxa"/>
        <w:tblInd w:w="-94" w:type="dxa"/>
        <w:tblLayout w:type="fixed"/>
        <w:tblLook w:val="04A0" w:firstRow="1" w:lastRow="0" w:firstColumn="1" w:lastColumn="0" w:noHBand="0" w:noVBand="1"/>
      </w:tblPr>
      <w:tblGrid>
        <w:gridCol w:w="1920"/>
        <w:gridCol w:w="588"/>
        <w:gridCol w:w="84"/>
        <w:gridCol w:w="20"/>
        <w:gridCol w:w="5608"/>
        <w:gridCol w:w="1008"/>
        <w:gridCol w:w="2144"/>
        <w:gridCol w:w="2128"/>
        <w:gridCol w:w="1980"/>
      </w:tblGrid>
      <w:tr w:rsidR="00A9121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212" w:rsidRDefault="00AA317E">
            <w:pPr>
              <w:jc w:val="center"/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212" w:rsidRDefault="00AA317E">
            <w:pPr>
              <w:jc w:val="center"/>
            </w:pPr>
            <w:r>
              <w:rPr>
                <w:b/>
                <w:bCs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>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212" w:rsidRDefault="00AA317E">
            <w:pPr>
              <w:jc w:val="center"/>
            </w:pPr>
            <w:r>
              <w:rPr>
                <w:b/>
                <w:bCs/>
              </w:rPr>
              <w:t>Объем часов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  <w:bCs/>
              </w:rPr>
              <w:t>Код образовательного результата ФГОС СОО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образовательного результата ФГОС СПО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Направления воспитательной работы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lang w:eastAsia="ru-RU"/>
              </w:rPr>
              <w:t>(РП ВР)</w:t>
            </w:r>
          </w:p>
        </w:tc>
      </w:tr>
      <w:tr w:rsidR="00A91212">
        <w:trPr>
          <w:cantSplit/>
          <w:trHeight w:val="316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  <w:bCs/>
              </w:rPr>
              <w:t xml:space="preserve">Тема: </w:t>
            </w:r>
          </w:p>
          <w:p w:rsidR="00A91212" w:rsidRDefault="00AA317E">
            <w:pPr>
              <w:jc w:val="center"/>
            </w:pPr>
            <w:r>
              <w:rPr>
                <w:b/>
                <w:bCs/>
              </w:rPr>
              <w:t>Физическая культура в общекультурной и профессиональной подготовке студентов СПО</w:t>
            </w: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>Содержание учебного материала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Введение Всероссийского физкультурно-спортивного комплекса «Готов к труду и обороне». Техника безопасности при занятиях физическими упражнениями.</w:t>
            </w:r>
            <w:r>
              <w:rPr>
                <w:lang w:eastAsia="en-US"/>
              </w:rPr>
              <w:t xml:space="preserve"> Комплекс ГТО, нормативы и правила сдачи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2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ПРб01-ПРб05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01,02,07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 01,03,06,07,09,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10,12,13</w:t>
            </w:r>
          </w:p>
          <w:p w:rsidR="00A91212" w:rsidRDefault="00A91212">
            <w:pPr>
              <w:snapToGrid w:val="0"/>
              <w:jc w:val="center"/>
              <w:rPr>
                <w:shd w:val="clear" w:color="FFFFFF" w:fill="D9D9D9"/>
              </w:rPr>
            </w:pPr>
          </w:p>
          <w:p w:rsidR="00A91212" w:rsidRDefault="00A91212">
            <w:pPr>
              <w:jc w:val="center"/>
              <w:rPr>
                <w:bCs/>
                <w:i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ОК01,04,08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ПК</w:t>
            </w:r>
            <w:proofErr w:type="gramStart"/>
            <w:r>
              <w:rPr>
                <w:bCs/>
                <w:i/>
              </w:rPr>
              <w:t>1</w:t>
            </w:r>
            <w:proofErr w:type="gramEnd"/>
            <w:r>
              <w:rPr>
                <w:bCs/>
                <w:i/>
              </w:rPr>
              <w:t>.1</w:t>
            </w:r>
          </w:p>
          <w:p w:rsidR="00A91212" w:rsidRDefault="00A912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ФН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2</w:t>
            </w:r>
            <w:proofErr w:type="gramEnd"/>
            <w:r>
              <w:rPr>
                <w:bCs/>
                <w:i/>
              </w:rPr>
              <w:t>.1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2</w:t>
            </w:r>
            <w:proofErr w:type="gramEnd"/>
            <w:r>
              <w:rPr>
                <w:bCs/>
                <w:i/>
              </w:rPr>
              <w:t>.3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4</w:t>
            </w:r>
            <w:proofErr w:type="gramEnd"/>
            <w:r>
              <w:rPr>
                <w:bCs/>
                <w:i/>
              </w:rPr>
              <w:t>.1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9</w:t>
            </w:r>
            <w:proofErr w:type="gramEnd"/>
            <w:r>
              <w:rPr>
                <w:bCs/>
                <w:i/>
              </w:rPr>
              <w:t xml:space="preserve">.1 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9</w:t>
            </w:r>
            <w:proofErr w:type="gramEnd"/>
            <w:r>
              <w:rPr>
                <w:bCs/>
                <w:i/>
              </w:rPr>
              <w:t>.2</w:t>
            </w:r>
          </w:p>
          <w:p w:rsidR="00A91212" w:rsidRDefault="00A91212">
            <w:pPr>
              <w:jc w:val="right"/>
            </w:pPr>
          </w:p>
        </w:tc>
      </w:tr>
      <w:tr w:rsidR="00A91212">
        <w:trPr>
          <w:cantSplit/>
          <w:trHeight w:val="217"/>
        </w:trPr>
        <w:tc>
          <w:tcPr>
            <w:tcW w:w="1920" w:type="dxa"/>
            <w:vMerge/>
            <w:tcBorders>
              <w:left w:val="single" w:sz="4" w:space="0" w:color="000000"/>
            </w:tcBorders>
          </w:tcPr>
          <w:p w:rsidR="00A91212" w:rsidRDefault="00A912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lang w:eastAsia="en-US"/>
              </w:rPr>
              <w:t>1.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lang w:eastAsia="en-US"/>
              </w:rPr>
              <w:t>Техника безопасности на занятиях по физической культуре. Комплекс ГТО, нормативы и правила сдачи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212" w:rsidRDefault="00A91212">
            <w:pPr>
              <w:jc w:val="center"/>
              <w:rPr>
                <w:shd w:val="clear" w:color="FFFFFF" w:fill="D9D9D9"/>
              </w:rPr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212" w:rsidRDefault="00A91212">
            <w:pPr>
              <w:jc w:val="center"/>
              <w:rPr>
                <w:shd w:val="clear" w:color="FFFFFF" w:fill="D9D9D9"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1212" w:rsidRDefault="00A91212">
            <w:pPr>
              <w:jc w:val="center"/>
              <w:rPr>
                <w:shd w:val="clear" w:color="FFFFFF" w:fill="D9D9D9"/>
              </w:rPr>
            </w:pPr>
          </w:p>
        </w:tc>
      </w:tr>
      <w:tr w:rsidR="00A91212">
        <w:trPr>
          <w:cantSplit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>
              <w:rPr>
                <w:b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  <w:tr w:rsidR="00A91212">
        <w:trPr>
          <w:cantSplit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>
              <w:rPr>
                <w:szCs w:val="28"/>
              </w:rPr>
              <w:t>Производственная гимнастика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rPr>
                <w:b/>
              </w:rPr>
              <w:t>Тема:</w:t>
            </w:r>
          </w:p>
          <w:p w:rsidR="00A91212" w:rsidRDefault="00AA317E">
            <w:pPr>
              <w:jc w:val="center"/>
            </w:pPr>
            <w:r>
              <w:rPr>
                <w:b/>
              </w:rPr>
              <w:t xml:space="preserve">Легкая атлетика </w:t>
            </w: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>Содержание учебного материала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Cs/>
              </w:rPr>
              <w:t>Техника беговых упражнений (кроссового бега(600,800,1000,3000м.), бега на короткие, средние и длинные дистанции), высокого и низкого старта, стартового разгона, финиширования; прыжки в длину; метание гранаты; эстафетного бега.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Cs/>
              </w:rPr>
            </w:pPr>
          </w:p>
          <w:p w:rsidR="00A91212" w:rsidRDefault="00AA317E">
            <w:pPr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ПРб01-ПРб05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01,02,07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 01,03,06,07,09,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10,12,13</w:t>
            </w:r>
          </w:p>
          <w:p w:rsidR="00A91212" w:rsidRDefault="00A91212">
            <w:pPr>
              <w:jc w:val="center"/>
            </w:pP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ОК01,04,08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i/>
              </w:rPr>
              <w:t>ПК</w:t>
            </w:r>
            <w:proofErr w:type="gramStart"/>
            <w:r>
              <w:rPr>
                <w:bCs/>
                <w:i/>
              </w:rPr>
              <w:t>1</w:t>
            </w:r>
            <w:proofErr w:type="gramEnd"/>
            <w:r>
              <w:rPr>
                <w:bCs/>
                <w:i/>
              </w:rPr>
              <w:t>.2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ФН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2</w:t>
            </w:r>
            <w:proofErr w:type="gramEnd"/>
            <w:r>
              <w:rPr>
                <w:bCs/>
                <w:i/>
              </w:rPr>
              <w:t>.1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2</w:t>
            </w:r>
            <w:proofErr w:type="gramEnd"/>
            <w:r>
              <w:rPr>
                <w:bCs/>
                <w:i/>
              </w:rPr>
              <w:t>.3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4</w:t>
            </w:r>
            <w:proofErr w:type="gramEnd"/>
            <w:r>
              <w:rPr>
                <w:bCs/>
                <w:i/>
              </w:rPr>
              <w:t>.1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9</w:t>
            </w:r>
            <w:proofErr w:type="gramEnd"/>
            <w:r>
              <w:rPr>
                <w:bCs/>
                <w:i/>
              </w:rPr>
              <w:t xml:space="preserve">.1 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9</w:t>
            </w:r>
            <w:proofErr w:type="gramEnd"/>
            <w:r>
              <w:rPr>
                <w:bCs/>
                <w:i/>
              </w:rPr>
              <w:t>.2</w:t>
            </w:r>
          </w:p>
          <w:p w:rsidR="00A91212" w:rsidRDefault="00A91212">
            <w:pPr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</w:rPr>
              <w:t>1.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lang w:eastAsia="en-US"/>
              </w:rPr>
              <w:t>Изучение техники прыжка в длину  с места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both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</w:rPr>
              <w:t>2.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lang w:eastAsia="en-US"/>
              </w:rPr>
              <w:t>Кроссовая подготовка бег 600 метров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</w:rPr>
              <w:t>3.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/>
            </w:pPr>
            <w:r>
              <w:rPr>
                <w:lang w:eastAsia="en-US"/>
              </w:rPr>
              <w:t>Изучение техники эстафетного бега 4*100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</w:rPr>
              <w:t>4.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/>
            </w:pPr>
            <w:r>
              <w:rPr>
                <w:lang w:eastAsia="en-US"/>
              </w:rPr>
              <w:t>Кроссовая подготовка бег 800 метров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</w:rPr>
              <w:t>5.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/>
            </w:pPr>
            <w:r>
              <w:rPr>
                <w:lang w:eastAsia="en-US"/>
              </w:rPr>
              <w:t>Изучение техники бега на средние дистанции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3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</w:rPr>
              <w:t>6.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/>
            </w:pPr>
            <w:r>
              <w:rPr>
                <w:lang w:eastAsia="en-US"/>
              </w:rPr>
              <w:t>Кроссовая подготовка бег 1000 метров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</w:rPr>
              <w:t>7.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/>
            </w:pPr>
            <w:r>
              <w:rPr>
                <w:lang w:eastAsia="en-US"/>
              </w:rPr>
              <w:t xml:space="preserve">Изучение техники бега на длинные дистанции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</w:rPr>
              <w:t>8.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/>
            </w:pPr>
            <w:r>
              <w:rPr>
                <w:lang w:eastAsia="en-US"/>
              </w:rPr>
              <w:t>Кроссовая подготовка бег на 3000 метров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89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9.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/>
            </w:pPr>
            <w:r>
              <w:rPr>
                <w:lang w:eastAsia="en-US"/>
              </w:rPr>
              <w:t>Совершенствование техники прыжков в длину с места. Сдача норматива в беге на 1000 метров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199"/>
        </w:trPr>
        <w:tc>
          <w:tcPr>
            <w:tcW w:w="1920" w:type="dxa"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lang w:eastAsia="en-US"/>
              </w:rPr>
            </w:pPr>
            <w:r>
              <w:rPr>
                <w:b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199"/>
        </w:trPr>
        <w:tc>
          <w:tcPr>
            <w:tcW w:w="1920" w:type="dxa"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  <w:lang w:eastAsia="en-US"/>
              </w:rPr>
            </w:pPr>
            <w:r>
              <w:rPr>
                <w:szCs w:val="28"/>
              </w:rPr>
              <w:t>Производственная гимнастика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rPr>
                <w:b/>
              </w:rPr>
              <w:t>Тема: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Футбол</w:t>
            </w: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>Содержание учебного материала</w:t>
            </w:r>
          </w:p>
          <w:p w:rsidR="00A91212" w:rsidRDefault="00AA317E">
            <w:pPr>
              <w:jc w:val="both"/>
            </w:pPr>
            <w:r>
              <w:rPr>
                <w:bCs/>
              </w:rPr>
              <w:t>Футбол:</w:t>
            </w:r>
            <w:r>
              <w:t xml:space="preserve"> Удар по летящему мячу средней частью подъема ноги, удары головой на месте и в прыжке, остановка мяча ногой, грудью, отбор мяча, обманные движения, техника игры вратаря, тактика защиты, тактика нападения. Правила игры. Техника безопасности игры. Игра по правилам.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Cs/>
                <w:u w:val="single"/>
              </w:rPr>
            </w:pPr>
          </w:p>
          <w:p w:rsidR="00A91212" w:rsidRDefault="00A91212">
            <w:pPr>
              <w:jc w:val="center"/>
            </w:pPr>
          </w:p>
          <w:p w:rsidR="00A91212" w:rsidRDefault="00AA317E">
            <w:pPr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ПРб01-ПРб05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01,02,07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 01,03,06,07,09,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10,12,13</w:t>
            </w:r>
          </w:p>
          <w:p w:rsidR="00A91212" w:rsidRDefault="00A91212">
            <w:pPr>
              <w:jc w:val="center"/>
            </w:pP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ОК01,04,08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i/>
              </w:rPr>
              <w:t>ПК</w:t>
            </w:r>
            <w:proofErr w:type="gramStart"/>
            <w:r>
              <w:rPr>
                <w:bCs/>
                <w:i/>
              </w:rPr>
              <w:t>1</w:t>
            </w:r>
            <w:proofErr w:type="gramEnd"/>
            <w:r>
              <w:rPr>
                <w:bCs/>
                <w:i/>
              </w:rPr>
              <w:t>.2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ФН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2</w:t>
            </w:r>
            <w:proofErr w:type="gramEnd"/>
            <w:r>
              <w:rPr>
                <w:bCs/>
                <w:i/>
              </w:rPr>
              <w:t>.1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2</w:t>
            </w:r>
            <w:proofErr w:type="gramEnd"/>
            <w:r>
              <w:rPr>
                <w:bCs/>
                <w:i/>
              </w:rPr>
              <w:t>.3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4</w:t>
            </w:r>
            <w:proofErr w:type="gramEnd"/>
            <w:r>
              <w:rPr>
                <w:bCs/>
                <w:i/>
              </w:rPr>
              <w:t>.1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9</w:t>
            </w:r>
            <w:proofErr w:type="gramEnd"/>
            <w:r>
              <w:rPr>
                <w:bCs/>
                <w:i/>
              </w:rPr>
              <w:t xml:space="preserve">.1 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9</w:t>
            </w:r>
            <w:proofErr w:type="gramEnd"/>
            <w:r>
              <w:rPr>
                <w:bCs/>
                <w:i/>
              </w:rPr>
              <w:t>.2</w:t>
            </w:r>
          </w:p>
          <w:p w:rsidR="00A91212" w:rsidRDefault="00A91212">
            <w:pPr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10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rPr>
                <w:lang w:val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rPr>
                <w:lang w:val="en-US"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rPr>
                <w:lang w:val="en-US"/>
              </w:rPr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rPr>
                <w:bCs/>
              </w:rPr>
              <w:t>11.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Изучение техники приема и передачи мяча ногой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rPr>
                <w:bCs/>
              </w:rPr>
              <w:t>12.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Двухсторонняя игра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rPr>
                <w:bCs/>
              </w:rPr>
              <w:t>13.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lang w:eastAsia="en-US"/>
              </w:rPr>
              <w:t>Изучение техники штрафных ударов по воротам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rPr>
                <w:bCs/>
              </w:rPr>
              <w:t>14.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Двухсторонняя игра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rPr>
                <w:bCs/>
              </w:rPr>
              <w:t>15.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lang w:eastAsia="en-US"/>
              </w:rPr>
              <w:t xml:space="preserve"> Совершенствование техники штрафных ударов по воротам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rPr>
                <w:bCs/>
              </w:rPr>
              <w:t>16.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Двухсторонняя игра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rPr>
                <w:bCs/>
              </w:rPr>
              <w:t>17.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lang w:eastAsia="en-US"/>
              </w:rPr>
              <w:t>Изучение тактике игры в нападении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rPr>
                <w:bCs/>
              </w:rPr>
              <w:t>18.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Двухсторонняя игра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t>19.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lang w:eastAsia="en-US"/>
              </w:rPr>
              <w:t>Совершенствование тактических действий в нападении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lang w:eastAsia="en-US"/>
              </w:rPr>
            </w:pPr>
            <w:r>
              <w:rPr>
                <w:b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>
              <w:rPr>
                <w:szCs w:val="28"/>
              </w:rPr>
              <w:t>20.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  <w:lang w:eastAsia="en-US"/>
              </w:rPr>
            </w:pPr>
            <w:r>
              <w:rPr>
                <w:szCs w:val="28"/>
              </w:rPr>
              <w:t>Производственная гимнастика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  <w:bCs/>
              </w:rPr>
              <w:t xml:space="preserve">Тема: 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  <w:bCs/>
              </w:rPr>
              <w:t xml:space="preserve">Основы </w:t>
            </w:r>
            <w:proofErr w:type="gramStart"/>
            <w:r>
              <w:rPr>
                <w:b/>
                <w:bCs/>
              </w:rPr>
              <w:t>здорового</w:t>
            </w:r>
            <w:proofErr w:type="gramEnd"/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  <w:bCs/>
              </w:rPr>
              <w:t>образа жизни</w:t>
            </w:r>
          </w:p>
          <w:p w:rsidR="00A91212" w:rsidRDefault="00A91212">
            <w:pPr>
              <w:jc w:val="center"/>
              <w:rPr>
                <w:b/>
                <w:bCs/>
              </w:rPr>
            </w:pP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>Содержание учебного материала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Условие формирования здорового образа жизни</w:t>
            </w:r>
            <w:proofErr w:type="gramStart"/>
            <w:r>
              <w:rPr>
                <w:bCs/>
              </w:rPr>
              <w:t xml:space="preserve"> .</w:t>
            </w:r>
            <w:proofErr w:type="gramEnd"/>
            <w:r>
              <w:rPr>
                <w:bCs/>
              </w:rPr>
              <w:t>Двигательная активность. Влияние экологических факторов на здоровье человека. О вреде и профилактике курения, алкоголизма, наркомании. Рациональное питание и профессия</w:t>
            </w:r>
            <w:proofErr w:type="gramStart"/>
            <w:r>
              <w:rPr>
                <w:bCs/>
              </w:rPr>
              <w:t xml:space="preserve"> .</w:t>
            </w:r>
            <w:proofErr w:type="gramEnd"/>
            <w:r>
              <w:rPr>
                <w:bCs/>
              </w:rPr>
              <w:t xml:space="preserve"> Режим в трудовой и учебной деятельности. Активный отдых. Вводная и производственная гимнастика.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  <w:p w:rsidR="00A91212" w:rsidRDefault="00A91212">
            <w:pPr>
              <w:jc w:val="center"/>
            </w:pPr>
          </w:p>
          <w:p w:rsidR="00A91212" w:rsidRDefault="00AA317E">
            <w:pPr>
              <w:jc w:val="center"/>
            </w:pPr>
            <w:r>
              <w:t>2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i/>
              </w:rPr>
            </w:pPr>
            <w:proofErr w:type="spellStart"/>
            <w:r>
              <w:rPr>
                <w:i/>
              </w:rPr>
              <w:t>ПРб</w:t>
            </w:r>
            <w:proofErr w:type="spellEnd"/>
            <w:r>
              <w:rPr>
                <w:i/>
              </w:rPr>
              <w:t xml:space="preserve"> 02-05</w:t>
            </w:r>
          </w:p>
          <w:p w:rsidR="00A91212" w:rsidRDefault="00AA317E">
            <w:pPr>
              <w:jc w:val="center"/>
              <w:rPr>
                <w:i/>
              </w:rPr>
            </w:pPr>
            <w:r>
              <w:rPr>
                <w:i/>
              </w:rPr>
              <w:t>МР 02,03,05,07</w:t>
            </w:r>
          </w:p>
          <w:p w:rsidR="00A91212" w:rsidRDefault="00AA317E">
            <w:pPr>
              <w:jc w:val="center"/>
              <w:rPr>
                <w:i/>
              </w:rPr>
            </w:pPr>
            <w:r>
              <w:rPr>
                <w:i/>
              </w:rPr>
              <w:t>ЛР 09,11,13</w:t>
            </w:r>
          </w:p>
          <w:p w:rsidR="00A91212" w:rsidRDefault="00A91212">
            <w:pPr>
              <w:jc w:val="center"/>
            </w:pPr>
          </w:p>
          <w:p w:rsidR="00A91212" w:rsidRDefault="00A91212">
            <w:pPr>
              <w:jc w:val="center"/>
            </w:pPr>
          </w:p>
          <w:p w:rsidR="00A91212" w:rsidRDefault="00A91212">
            <w:pPr>
              <w:jc w:val="center"/>
            </w:pP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</w:rPr>
              <w:t xml:space="preserve"> 08,05,04,11,02,09,10</w:t>
            </w:r>
          </w:p>
          <w:p w:rsidR="00A91212" w:rsidRDefault="00AA317E">
            <w:pPr>
              <w:jc w:val="center"/>
              <w:rPr>
                <w:i/>
              </w:rPr>
            </w:pPr>
            <w:r>
              <w:rPr>
                <w:i/>
              </w:rPr>
              <w:t>ПК 2.3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i/>
              </w:rPr>
            </w:pPr>
            <w:r>
              <w:rPr>
                <w:i/>
              </w:rPr>
              <w:t>ФН</w:t>
            </w:r>
          </w:p>
          <w:p w:rsidR="00A91212" w:rsidRDefault="00AA317E">
            <w:pPr>
              <w:jc w:val="center"/>
            </w:pPr>
            <w:r>
              <w:rPr>
                <w:i/>
              </w:rPr>
              <w:t>ЛРВР 9.1-9.3</w:t>
            </w: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</w:rPr>
              <w:t>3.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9"/>
            </w:pPr>
            <w:r>
              <w:rPr>
                <w:bCs/>
              </w:rPr>
              <w:t>Условие формирования здорового образа жизни. Профилактика профессиональных заболеваний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>
              <w:rPr>
                <w:b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>
              <w:rPr>
                <w:szCs w:val="28"/>
              </w:rPr>
              <w:t>Производственная гимнастика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rPr>
                <w:b/>
              </w:rPr>
              <w:t xml:space="preserve">Тема: </w:t>
            </w:r>
          </w:p>
          <w:p w:rsidR="00A91212" w:rsidRDefault="00AA317E">
            <w:pPr>
              <w:jc w:val="center"/>
            </w:pPr>
            <w:r>
              <w:rPr>
                <w:b/>
              </w:rPr>
              <w:t>Баскетбол</w:t>
            </w: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1290"/>
              </w:tabs>
            </w:pPr>
            <w:r>
              <w:rPr>
                <w:b/>
                <w:bCs/>
              </w:rPr>
              <w:t>Содержание учебного материала</w:t>
            </w:r>
          </w:p>
          <w:p w:rsidR="00A91212" w:rsidRDefault="00AA317E">
            <w:pPr>
              <w:tabs>
                <w:tab w:val="left" w:pos="1290"/>
              </w:tabs>
            </w:pPr>
            <w:proofErr w:type="gramStart"/>
            <w:r>
              <w:t xml:space="preserve">Ловля и передача  мяча,  ведение, броски мяча </w:t>
            </w:r>
            <w:r>
              <w:rPr>
                <w:lang w:eastAsia="en-US"/>
              </w:rPr>
              <w:t>по кольцу из  различных положений</w:t>
            </w:r>
            <w:r>
              <w:t xml:space="preserve"> (с места, в движении, прыжком),  вырывание и выбивание (приемы овладения мячом),  прием техники защита — перехват, приемы,  применяемые против броска, накрывание, тактика нападения, тактика защиты.</w:t>
            </w:r>
            <w:proofErr w:type="gramEnd"/>
            <w:r>
              <w:t xml:space="preserve"> Двухсторонняя игра. Правила игры. Техника безопасности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Cs/>
              </w:rPr>
            </w:pPr>
          </w:p>
          <w:p w:rsidR="00A91212" w:rsidRDefault="00A91212">
            <w:pPr>
              <w:jc w:val="center"/>
            </w:pPr>
          </w:p>
          <w:p w:rsidR="00A91212" w:rsidRDefault="00AA317E">
            <w:pPr>
              <w:jc w:val="center"/>
            </w:pPr>
            <w:r>
              <w:t>8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ПРб01-ПРб05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01,02,07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 01,03,06,07,09,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10,12,13</w:t>
            </w:r>
          </w:p>
          <w:p w:rsidR="00A91212" w:rsidRDefault="00A91212">
            <w:pPr>
              <w:jc w:val="center"/>
            </w:pP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ОК01,04,08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i/>
              </w:rPr>
              <w:t>ПК</w:t>
            </w:r>
            <w:proofErr w:type="gramStart"/>
            <w:r>
              <w:rPr>
                <w:bCs/>
                <w:i/>
              </w:rPr>
              <w:t>1</w:t>
            </w:r>
            <w:proofErr w:type="gramEnd"/>
            <w:r>
              <w:rPr>
                <w:bCs/>
                <w:i/>
              </w:rPr>
              <w:t>.3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ФН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2</w:t>
            </w:r>
            <w:proofErr w:type="gramEnd"/>
            <w:r>
              <w:rPr>
                <w:bCs/>
                <w:i/>
              </w:rPr>
              <w:t>.1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2</w:t>
            </w:r>
            <w:proofErr w:type="gramEnd"/>
            <w:r>
              <w:rPr>
                <w:bCs/>
                <w:i/>
              </w:rPr>
              <w:t>.3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4</w:t>
            </w:r>
            <w:proofErr w:type="gramEnd"/>
            <w:r>
              <w:rPr>
                <w:bCs/>
                <w:i/>
              </w:rPr>
              <w:t>.1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9</w:t>
            </w:r>
            <w:proofErr w:type="gramEnd"/>
            <w:r>
              <w:rPr>
                <w:bCs/>
                <w:i/>
              </w:rPr>
              <w:t xml:space="preserve">.1 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9</w:t>
            </w:r>
            <w:proofErr w:type="gramEnd"/>
            <w:r>
              <w:rPr>
                <w:bCs/>
                <w:i/>
              </w:rPr>
              <w:t>.2</w:t>
            </w:r>
          </w:p>
          <w:p w:rsidR="00A91212" w:rsidRDefault="00A91212">
            <w:pPr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8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21.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/>
            </w:pPr>
            <w:r>
              <w:rPr>
                <w:lang w:eastAsia="en-US"/>
              </w:rPr>
              <w:t>Изучение техники  ведения мяча одной рукой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both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22.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/>
            </w:pPr>
            <w:r>
              <w:t>Двухсторонняя игра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23.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 w:right="34"/>
            </w:pPr>
            <w:r>
              <w:rPr>
                <w:lang w:eastAsia="en-US"/>
              </w:rPr>
              <w:t xml:space="preserve">Изучение техники  бросков мяча по кольцу из различных положений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24.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 w:right="34"/>
            </w:pPr>
            <w:r>
              <w:t>Двухсторонняя игра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25.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 w:right="34"/>
            </w:pPr>
            <w:r>
              <w:rPr>
                <w:lang w:eastAsia="en-US"/>
              </w:rPr>
              <w:t xml:space="preserve">Изучение техники  бросков мяча по кольцу из различных положений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26.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 w:right="34"/>
            </w:pPr>
            <w:r>
              <w:t>Двухсторонняя игра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27.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 w:right="34"/>
            </w:pPr>
            <w:r>
              <w:rPr>
                <w:lang w:eastAsia="en-US"/>
              </w:rPr>
              <w:t>Совершенствование техники ведения мяча одной рукой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0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>
              <w:rPr>
                <w:b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05"/>
        </w:trPr>
        <w:tc>
          <w:tcPr>
            <w:tcW w:w="1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>
              <w:rPr>
                <w:szCs w:val="28"/>
              </w:rPr>
              <w:t>28.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>
              <w:rPr>
                <w:szCs w:val="28"/>
              </w:rPr>
              <w:t>Производственная гимнастика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rPr>
                <w:b/>
              </w:rPr>
              <w:lastRenderedPageBreak/>
              <w:t>Тема: Гимнастика</w:t>
            </w: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>Содержание учебного материала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Освоение техники общеразвивающих упражнений с предметами, упражнений в паре с партнером, с гантелями, на перекладине, на брусьях. Выполнение упражнений на пресс. Круговая тренировка для развития силы. С набивными мячами, упражнений с мячом, обручем (девушки); Упражнения для профилактики профессиональных заболеваний (упражнения в чередовании напряжения с расслаблением, для коррекции нарушений осанки, упражнения на внимание, упражнений у гимнастической стенки), упражнения для коррекции зрения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  <w:p w:rsidR="00A91212" w:rsidRDefault="00A91212">
            <w:pPr>
              <w:jc w:val="center"/>
            </w:pPr>
          </w:p>
          <w:p w:rsidR="00A91212" w:rsidRDefault="00AA317E">
            <w:pPr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ПРб01-ПРб05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01,02,07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 01,03,06,07,09,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10,12,13</w:t>
            </w:r>
          </w:p>
          <w:p w:rsidR="00A91212" w:rsidRDefault="00A91212">
            <w:pPr>
              <w:jc w:val="center"/>
            </w:pP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ОК01,04,08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i/>
              </w:rPr>
              <w:t>ПК</w:t>
            </w:r>
            <w:proofErr w:type="gramStart"/>
            <w:r>
              <w:rPr>
                <w:bCs/>
                <w:i/>
              </w:rPr>
              <w:t>1</w:t>
            </w:r>
            <w:proofErr w:type="gramEnd"/>
            <w:r>
              <w:rPr>
                <w:bCs/>
                <w:i/>
              </w:rPr>
              <w:t>.3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ФН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2</w:t>
            </w:r>
            <w:proofErr w:type="gramEnd"/>
            <w:r>
              <w:rPr>
                <w:bCs/>
                <w:i/>
              </w:rPr>
              <w:t>.1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2</w:t>
            </w:r>
            <w:proofErr w:type="gramEnd"/>
            <w:r>
              <w:rPr>
                <w:bCs/>
                <w:i/>
              </w:rPr>
              <w:t>.3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4</w:t>
            </w:r>
            <w:proofErr w:type="gramEnd"/>
            <w:r>
              <w:rPr>
                <w:bCs/>
                <w:i/>
              </w:rPr>
              <w:t>.1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9</w:t>
            </w:r>
            <w:proofErr w:type="gramEnd"/>
            <w:r>
              <w:rPr>
                <w:bCs/>
                <w:i/>
              </w:rPr>
              <w:t xml:space="preserve">.1 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9</w:t>
            </w:r>
            <w:proofErr w:type="gramEnd"/>
            <w:r>
              <w:rPr>
                <w:bCs/>
                <w:i/>
              </w:rPr>
              <w:t>.2</w:t>
            </w:r>
          </w:p>
          <w:p w:rsidR="00A91212" w:rsidRDefault="00A91212">
            <w:pPr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10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t>29.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/>
            </w:pPr>
            <w:r>
              <w:t>Изучение техники отжиманий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both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t>30.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/>
              <w:rPr>
                <w:lang w:eastAsia="ru-RU"/>
              </w:rPr>
            </w:pPr>
            <w:r>
              <w:t>Круговая тренировка для развития силы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t>31.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/>
            </w:pPr>
            <w:r>
              <w:t>Изучение техники подтягивания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t>32.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/>
              <w:rPr>
                <w:lang w:eastAsia="ru-RU"/>
              </w:rPr>
            </w:pPr>
            <w:r>
              <w:t>Круговая тренировка для развития силы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t>33.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/>
            </w:pPr>
            <w:r>
              <w:t>Изучение техники упражнения на перекладине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t>34.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/>
            </w:pPr>
            <w:r>
              <w:t>Круговая тренировка для развития силы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t>35.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rPr>
                <w:highlight w:val="yellow"/>
              </w:rPr>
            </w:pPr>
            <w:r>
              <w:t>Изучение техники упражнения на брусьях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t>36.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/>
            </w:pPr>
            <w:r>
              <w:t>Круговая тренировка для развития силы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t>37.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/>
            </w:pPr>
            <w:r>
              <w:t>Изучение техники упражнений для мышц брюшного пресса. Выполнение силовых нормативов на перекладине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spacing w:line="276" w:lineRule="auto"/>
              <w:ind w:left="33"/>
              <w:rPr>
                <w:b/>
              </w:rPr>
            </w:pPr>
            <w:r>
              <w:rPr>
                <w:b/>
              </w:rPr>
              <w:t>Профессионально-ориентированное содержание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t>38.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/>
            </w:pPr>
            <w:r>
              <w:t>Комплекс производственной гимнастики для I</w:t>
            </w:r>
            <w:r>
              <w:rPr>
                <w:lang w:val="en-US"/>
              </w:rPr>
              <w:t>II</w:t>
            </w:r>
            <w:r>
              <w:t xml:space="preserve"> группы труда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rPr>
                <w:b/>
              </w:rPr>
              <w:lastRenderedPageBreak/>
              <w:t xml:space="preserve">Тема: </w:t>
            </w:r>
            <w:r>
              <w:rPr>
                <w:b/>
                <w:color w:val="000000"/>
                <w:lang w:eastAsia="en-US"/>
              </w:rPr>
              <w:t>Волейбол</w:t>
            </w: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>Содержание учебного материала</w:t>
            </w:r>
          </w:p>
          <w:p w:rsidR="00A91212" w:rsidRDefault="00AA317E">
            <w:proofErr w:type="gramStart"/>
            <w:r>
              <w:t>Исходное положение (стойки),  перемещения, подача мяча, передачи, нападающий удар, прием мяча снизу двумя руками, прием мяча одной рукой, блокирование, тактика нападения, тактика защиты.</w:t>
            </w:r>
            <w:proofErr w:type="gramEnd"/>
            <w:r>
              <w:t xml:space="preserve"> Правила игры. Техника безопасности игры. Игра по упрощенным правилам волейбола. Двухсторонняя игра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Cs/>
              </w:rPr>
            </w:pPr>
          </w:p>
          <w:p w:rsidR="00A91212" w:rsidRDefault="00A91212">
            <w:pPr>
              <w:jc w:val="center"/>
            </w:pPr>
          </w:p>
          <w:p w:rsidR="00A91212" w:rsidRDefault="00AA317E">
            <w:pPr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ПРб01-ПРб05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01,02,07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 01,03,06,07,09,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10,12,13</w:t>
            </w:r>
          </w:p>
          <w:p w:rsidR="00A91212" w:rsidRDefault="00A91212">
            <w:pPr>
              <w:jc w:val="center"/>
            </w:pP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ОК01,04,08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i/>
              </w:rPr>
              <w:t>ПК</w:t>
            </w:r>
            <w:proofErr w:type="gramStart"/>
            <w:r>
              <w:rPr>
                <w:bCs/>
                <w:i/>
              </w:rPr>
              <w:t>1</w:t>
            </w:r>
            <w:proofErr w:type="gramEnd"/>
            <w:r>
              <w:rPr>
                <w:bCs/>
                <w:i/>
              </w:rPr>
              <w:t>.3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ФН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2</w:t>
            </w:r>
            <w:proofErr w:type="gramEnd"/>
            <w:r>
              <w:rPr>
                <w:bCs/>
                <w:i/>
              </w:rPr>
              <w:t>.1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2</w:t>
            </w:r>
            <w:proofErr w:type="gramEnd"/>
            <w:r>
              <w:rPr>
                <w:bCs/>
                <w:i/>
              </w:rPr>
              <w:t>.3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4</w:t>
            </w:r>
            <w:proofErr w:type="gramEnd"/>
            <w:r>
              <w:rPr>
                <w:bCs/>
                <w:i/>
              </w:rPr>
              <w:t>.1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9</w:t>
            </w:r>
            <w:proofErr w:type="gramEnd"/>
            <w:r>
              <w:rPr>
                <w:bCs/>
                <w:i/>
              </w:rPr>
              <w:t xml:space="preserve">.1 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9</w:t>
            </w:r>
            <w:proofErr w:type="gramEnd"/>
            <w:r>
              <w:rPr>
                <w:bCs/>
                <w:i/>
              </w:rPr>
              <w:t>.2</w:t>
            </w:r>
          </w:p>
          <w:p w:rsidR="00A91212" w:rsidRDefault="00A91212">
            <w:pPr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10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t>39.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/>
            </w:pPr>
            <w:r>
              <w:rPr>
                <w:color w:val="000000"/>
                <w:lang w:eastAsia="en-US"/>
              </w:rPr>
              <w:t xml:space="preserve">Изучение техники передачи мяча снизу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both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t>40.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/>
            </w:pPr>
            <w:r>
              <w:rPr>
                <w:color w:val="000000"/>
                <w:lang w:eastAsia="en-US"/>
              </w:rPr>
              <w:t>Двухсторонняя игра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t>41.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/>
            </w:pPr>
            <w:r>
              <w:rPr>
                <w:color w:val="000000"/>
                <w:lang w:eastAsia="en-US"/>
              </w:rPr>
              <w:t>Изучение техники передачи мяча сверху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t>42.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/>
            </w:pPr>
            <w:r>
              <w:rPr>
                <w:color w:val="000000"/>
                <w:lang w:eastAsia="en-US"/>
              </w:rPr>
              <w:t>Двухсторонняя игра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t>43.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 w:right="34"/>
            </w:pPr>
            <w:r>
              <w:rPr>
                <w:color w:val="000000"/>
              </w:rPr>
              <w:t>Изучение</w:t>
            </w:r>
            <w:r>
              <w:t xml:space="preserve"> техники подачи мяча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t>44.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 w:right="34"/>
            </w:pPr>
            <w:r>
              <w:rPr>
                <w:color w:val="000000"/>
                <w:lang w:eastAsia="en-US"/>
              </w:rPr>
              <w:t>Двухсторонняя игра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t>45.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ind w:left="33"/>
            </w:pPr>
            <w:r>
              <w:rPr>
                <w:color w:val="000000"/>
              </w:rPr>
              <w:t>Изуч</w:t>
            </w:r>
            <w:r>
              <w:rPr>
                <w:color w:val="000000"/>
                <w:lang w:eastAsia="en-US"/>
              </w:rPr>
              <w:t>ени</w:t>
            </w:r>
            <w:r>
              <w:rPr>
                <w:color w:val="000000"/>
              </w:rPr>
              <w:t>е</w:t>
            </w:r>
            <w:r>
              <w:t xml:space="preserve"> техники блокирования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t>46.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ind w:left="33"/>
            </w:pPr>
            <w:r>
              <w:rPr>
                <w:color w:val="000000"/>
                <w:lang w:eastAsia="en-US"/>
              </w:rPr>
              <w:t>Двухсторонняя игра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t>47.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1290"/>
              </w:tabs>
            </w:pPr>
            <w:r>
              <w:rPr>
                <w:color w:val="000000"/>
              </w:rPr>
              <w:t>Изучение</w:t>
            </w:r>
            <w:r>
              <w:t xml:space="preserve"> техники нападающего удара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</w:pPr>
            <w:r>
              <w:t>48.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1290"/>
              </w:tabs>
            </w:pPr>
            <w:r>
              <w:rPr>
                <w:color w:val="000000"/>
              </w:rPr>
              <w:t>Двухсторонняя игра. Зачет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rPr>
                <w:b/>
                <w:bCs/>
              </w:rPr>
              <w:t xml:space="preserve">Тема: </w:t>
            </w:r>
          </w:p>
          <w:p w:rsidR="00A91212" w:rsidRDefault="00AA317E">
            <w:pPr>
              <w:jc w:val="center"/>
            </w:pPr>
            <w:r>
              <w:rPr>
                <w:b/>
                <w:bCs/>
              </w:rPr>
              <w:t>Физическая культура в обеспечении здоровья</w:t>
            </w: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>Содержание учебного материала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.Двигательная активность. Влияние экологических факторов на здоровье Рациональное питание и профессия</w:t>
            </w:r>
            <w:proofErr w:type="gramStart"/>
            <w:r>
              <w:rPr>
                <w:bCs/>
              </w:rPr>
              <w:t xml:space="preserve"> .</w:t>
            </w:r>
            <w:proofErr w:type="gramEnd"/>
            <w:r>
              <w:rPr>
                <w:bCs/>
              </w:rPr>
              <w:t xml:space="preserve"> Режим в трудовой и учебной деятельности. Активный отдых. Вводная и производственная гимнастика. Гигиенические средства оздоровления и управления работоспособностью: закаливание, личная гигиена, гидропроцедуры,  бани, массаж.  Материнство и здоровье. Профилактика профессиональных заболеваний средствами и методами физического воспитания.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2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i/>
              </w:rPr>
            </w:pPr>
            <w:proofErr w:type="spellStart"/>
            <w:r>
              <w:rPr>
                <w:i/>
              </w:rPr>
              <w:t>ПРб</w:t>
            </w:r>
            <w:proofErr w:type="spellEnd"/>
            <w:r>
              <w:rPr>
                <w:i/>
              </w:rPr>
              <w:t xml:space="preserve"> 02-05</w:t>
            </w:r>
          </w:p>
          <w:p w:rsidR="00A91212" w:rsidRDefault="00AA317E">
            <w:pPr>
              <w:jc w:val="center"/>
              <w:rPr>
                <w:i/>
              </w:rPr>
            </w:pPr>
            <w:r>
              <w:rPr>
                <w:i/>
              </w:rPr>
              <w:t>МР 02,03,05,07</w:t>
            </w:r>
          </w:p>
          <w:p w:rsidR="00A91212" w:rsidRDefault="00AA317E">
            <w:pPr>
              <w:jc w:val="center"/>
              <w:rPr>
                <w:i/>
              </w:rPr>
            </w:pPr>
            <w:r>
              <w:rPr>
                <w:i/>
              </w:rPr>
              <w:t>ЛР 09,11,13</w:t>
            </w:r>
          </w:p>
          <w:p w:rsidR="00A91212" w:rsidRDefault="00A91212">
            <w:pPr>
              <w:jc w:val="center"/>
            </w:pPr>
          </w:p>
          <w:p w:rsidR="00A91212" w:rsidRDefault="00A91212">
            <w:pPr>
              <w:jc w:val="center"/>
            </w:pPr>
          </w:p>
          <w:p w:rsidR="00A91212" w:rsidRDefault="00A91212">
            <w:pPr>
              <w:jc w:val="center"/>
            </w:pP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</w:rPr>
              <w:t xml:space="preserve"> 08,05,04,11,02,09,10</w:t>
            </w:r>
          </w:p>
          <w:p w:rsidR="00A91212" w:rsidRDefault="00AA317E">
            <w:pPr>
              <w:jc w:val="center"/>
              <w:rPr>
                <w:i/>
              </w:rPr>
            </w:pPr>
            <w:r>
              <w:rPr>
                <w:i/>
              </w:rPr>
              <w:t>ПК 2.3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i/>
              </w:rPr>
            </w:pPr>
            <w:r>
              <w:rPr>
                <w:i/>
              </w:rPr>
              <w:t>ФН</w:t>
            </w:r>
          </w:p>
          <w:p w:rsidR="00A91212" w:rsidRDefault="00AA317E">
            <w:pPr>
              <w:jc w:val="center"/>
            </w:pPr>
            <w:r>
              <w:rPr>
                <w:i/>
              </w:rPr>
              <w:t>ЛРВР 9.1-9.3</w:t>
            </w: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1.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41"/>
            </w:pPr>
            <w:r>
              <w:rPr>
                <w:bCs/>
              </w:rPr>
              <w:t xml:space="preserve">Гигиенические средства оздоровления. </w:t>
            </w:r>
            <w:r>
              <w:t>Вредные привычки и их последствия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both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41"/>
            </w:pPr>
            <w:r>
              <w:rPr>
                <w:b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41"/>
            </w:pPr>
            <w:r>
              <w:t>Комплекс производственной гимнастики для I</w:t>
            </w:r>
            <w:r>
              <w:rPr>
                <w:lang w:val="en-US"/>
              </w:rPr>
              <w:t>II</w:t>
            </w:r>
            <w:r>
              <w:t xml:space="preserve"> группы труда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35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rPr>
                <w:b/>
              </w:rPr>
              <w:t xml:space="preserve">Тема: </w:t>
            </w:r>
          </w:p>
          <w:p w:rsidR="00A91212" w:rsidRDefault="00AA317E">
            <w:pPr>
              <w:jc w:val="center"/>
            </w:pPr>
            <w:r>
              <w:rPr>
                <w:b/>
              </w:rPr>
              <w:t xml:space="preserve"> Лыжная подготовка</w:t>
            </w: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>Содержание учебного материала</w:t>
            </w:r>
          </w:p>
          <w:p w:rsidR="00A91212" w:rsidRDefault="00AA317E">
            <w:pPr>
              <w:jc w:val="both"/>
            </w:pPr>
            <w:r>
              <w:t xml:space="preserve">Техника лыжных ходов, перехода с одновременных лыжных ходов на </w:t>
            </w:r>
            <w:proofErr w:type="gramStart"/>
            <w:r>
              <w:t>попеременные</w:t>
            </w:r>
            <w:proofErr w:type="gramEnd"/>
            <w:r>
              <w:t>.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Преодоление подъемов и препятствий. Элементы тактики лыжных гонок: </w:t>
            </w:r>
            <w:proofErr w:type="gramStart"/>
            <w:r>
              <w:t>распределении</w:t>
            </w:r>
            <w:proofErr w:type="gramEnd"/>
            <w:r>
              <w:t xml:space="preserve"> сил, лидировании, обгоне, финишировании. Правила соревнований.  Прохождение дистанции до 3 км (девушки) и 5 км (юноши). Знание правил соревнований, техники безопасности</w:t>
            </w:r>
            <w:proofErr w:type="gramStart"/>
            <w:r>
              <w:t xml:space="preserve"> ,</w:t>
            </w:r>
            <w:proofErr w:type="gramEnd"/>
            <w:r>
              <w:t xml:space="preserve"> оказание первой помощи при травмах и обморожениях.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Cs/>
              </w:rPr>
            </w:pPr>
          </w:p>
          <w:p w:rsidR="00A91212" w:rsidRDefault="00A91212">
            <w:pPr>
              <w:jc w:val="center"/>
            </w:pPr>
          </w:p>
          <w:p w:rsidR="00A91212" w:rsidRDefault="00AA317E">
            <w:pPr>
              <w:jc w:val="center"/>
            </w:pPr>
            <w:r>
              <w:t>8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ПРб01-ПРб05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01,02,07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 01,03,06,07,09,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10,12,13</w:t>
            </w:r>
          </w:p>
          <w:p w:rsidR="00A91212" w:rsidRDefault="00A91212">
            <w:pPr>
              <w:jc w:val="center"/>
            </w:pP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ОК01,04,08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i/>
              </w:rPr>
              <w:t>ПК</w:t>
            </w:r>
            <w:proofErr w:type="gramStart"/>
            <w:r>
              <w:rPr>
                <w:bCs/>
                <w:i/>
              </w:rPr>
              <w:t>1</w:t>
            </w:r>
            <w:proofErr w:type="gramEnd"/>
            <w:r>
              <w:rPr>
                <w:bCs/>
                <w:i/>
              </w:rPr>
              <w:t>.3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ФН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2</w:t>
            </w:r>
            <w:proofErr w:type="gramEnd"/>
            <w:r>
              <w:rPr>
                <w:bCs/>
                <w:i/>
              </w:rPr>
              <w:t>.1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2</w:t>
            </w:r>
            <w:proofErr w:type="gramEnd"/>
            <w:r>
              <w:rPr>
                <w:bCs/>
                <w:i/>
              </w:rPr>
              <w:t>.3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4</w:t>
            </w:r>
            <w:proofErr w:type="gramEnd"/>
            <w:r>
              <w:rPr>
                <w:bCs/>
                <w:i/>
              </w:rPr>
              <w:t>.1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9</w:t>
            </w:r>
            <w:proofErr w:type="gramEnd"/>
            <w:r>
              <w:rPr>
                <w:bCs/>
                <w:i/>
              </w:rPr>
              <w:t xml:space="preserve">.1 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9</w:t>
            </w:r>
            <w:proofErr w:type="gramEnd"/>
            <w:r>
              <w:rPr>
                <w:bCs/>
                <w:i/>
              </w:rPr>
              <w:t>.2</w:t>
            </w:r>
          </w:p>
          <w:p w:rsidR="00A91212" w:rsidRDefault="00A91212">
            <w:pPr>
              <w:jc w:val="center"/>
            </w:pPr>
          </w:p>
        </w:tc>
      </w:tr>
      <w:tr w:rsidR="00A91212">
        <w:trPr>
          <w:cantSplit/>
          <w:trHeight w:val="33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8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3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t>49.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4"/>
            </w:pPr>
            <w:r>
              <w:t>Изучение техники лыжных ходов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both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</w:tr>
      <w:tr w:rsidR="00A91212">
        <w:trPr>
          <w:cantSplit/>
          <w:trHeight w:val="33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t>50.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4"/>
            </w:pPr>
            <w:r>
              <w:t>Прохождение дистанции 3000 метров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3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t>51.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4"/>
            </w:pPr>
            <w:r>
              <w:t>Изучение попеременного двушажного хода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3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t>52.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4"/>
            </w:pPr>
            <w:r>
              <w:t>Прохождение дистанции 5000 метров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3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t>53.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4"/>
            </w:pPr>
            <w:r>
              <w:t>Совершенствование попеременного двушажного хода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t>54.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4"/>
            </w:pPr>
            <w:r>
              <w:t>Прохождение дистанции 5000 метров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3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t>55.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4"/>
            </w:pPr>
            <w:r>
              <w:t>Изучение техники прохождения подъемов,  спусков</w:t>
            </w:r>
            <w:proofErr w:type="gramStart"/>
            <w:r>
              <w:t xml:space="preserve"> .</w:t>
            </w:r>
            <w:proofErr w:type="gramEnd"/>
            <w:r>
              <w:t xml:space="preserve"> Контрольный норматив дистанция 5000 метров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3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>
              <w:rPr>
                <w:b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35"/>
        </w:trPr>
        <w:tc>
          <w:tcPr>
            <w:tcW w:w="1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>
              <w:rPr>
                <w:szCs w:val="28"/>
              </w:rPr>
              <w:t>56.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>
              <w:rPr>
                <w:szCs w:val="28"/>
              </w:rPr>
              <w:t xml:space="preserve">Производственная гимнастика </w:t>
            </w:r>
            <w:r>
              <w:t>для I</w:t>
            </w:r>
            <w:r>
              <w:rPr>
                <w:lang w:val="en-US"/>
              </w:rPr>
              <w:t>II</w:t>
            </w:r>
            <w:r>
              <w:t xml:space="preserve"> группы труда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highlight w:val="yellow"/>
              </w:rPr>
            </w:pPr>
            <w:r>
              <w:rPr>
                <w:b/>
              </w:rPr>
              <w:t>Тема Атлетическая гимнастика</w:t>
            </w: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>Содержание учебного материала</w:t>
            </w:r>
          </w:p>
          <w:p w:rsidR="00A91212" w:rsidRDefault="00AA317E">
            <w:r>
              <w:t xml:space="preserve"> Силовая подготовка на брусьях и перекладине.  Выполнение упражнений на мышцы спины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ресса. Грамотное использование современной методики дыхательной гимнастики.  Осуществление контроля и самоконтроля за состоянием здоровья. Техника безопасности.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Cs/>
              </w:rPr>
            </w:pPr>
          </w:p>
          <w:p w:rsidR="00A91212" w:rsidRDefault="00AA317E">
            <w:pPr>
              <w:jc w:val="center"/>
            </w:pPr>
            <w:r>
              <w:t>12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ПРб01-ПРб05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01,02,07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 01,03,06,07,09,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10,12,13</w:t>
            </w:r>
          </w:p>
          <w:p w:rsidR="00A91212" w:rsidRDefault="00A91212">
            <w:pPr>
              <w:jc w:val="center"/>
            </w:pP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ОК01,04,08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i/>
              </w:rPr>
              <w:t>ПК</w:t>
            </w:r>
            <w:proofErr w:type="gramStart"/>
            <w:r>
              <w:rPr>
                <w:bCs/>
                <w:i/>
              </w:rPr>
              <w:t>1</w:t>
            </w:r>
            <w:proofErr w:type="gramEnd"/>
            <w:r>
              <w:rPr>
                <w:bCs/>
                <w:i/>
              </w:rPr>
              <w:t>.3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ФН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2</w:t>
            </w:r>
            <w:proofErr w:type="gramEnd"/>
            <w:r>
              <w:rPr>
                <w:bCs/>
                <w:i/>
              </w:rPr>
              <w:t>.1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2</w:t>
            </w:r>
            <w:proofErr w:type="gramEnd"/>
            <w:r>
              <w:rPr>
                <w:bCs/>
                <w:i/>
              </w:rPr>
              <w:t>.3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4</w:t>
            </w:r>
            <w:proofErr w:type="gramEnd"/>
            <w:r>
              <w:rPr>
                <w:bCs/>
                <w:i/>
              </w:rPr>
              <w:t>.1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9</w:t>
            </w:r>
            <w:proofErr w:type="gramEnd"/>
            <w:r>
              <w:rPr>
                <w:bCs/>
                <w:i/>
              </w:rPr>
              <w:t xml:space="preserve">.1 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9</w:t>
            </w:r>
            <w:proofErr w:type="gramEnd"/>
            <w:r>
              <w:rPr>
                <w:bCs/>
                <w:i/>
              </w:rPr>
              <w:t>.2</w:t>
            </w:r>
          </w:p>
          <w:p w:rsidR="00A91212" w:rsidRDefault="00A91212">
            <w:pPr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12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rPr>
                <w:bCs/>
              </w:rPr>
              <w:t>57.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4"/>
            </w:pPr>
            <w:r>
              <w:t>Изучение техники упражнений на брусьях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both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rPr>
                <w:bCs/>
              </w:rPr>
              <w:t>58.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4"/>
            </w:pPr>
            <w:r>
              <w:t>Силовая подготовка на брусьях и перекладине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rPr>
                <w:bCs/>
              </w:rPr>
              <w:t>59.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4"/>
            </w:pPr>
            <w:r>
              <w:rPr>
                <w:color w:val="000000"/>
                <w:lang w:eastAsia="en-US"/>
              </w:rPr>
              <w:t xml:space="preserve">Совершенствование техники </w:t>
            </w:r>
            <w:r>
              <w:t>упражнений на брусьях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rPr>
                <w:bCs/>
              </w:rPr>
              <w:t>60.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4"/>
            </w:pPr>
            <w:r>
              <w:rPr>
                <w:color w:val="000000"/>
                <w:lang w:eastAsia="en-US"/>
              </w:rPr>
              <w:t>Силовая подготовка на брусьях и перекладине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rPr>
                <w:bCs/>
              </w:rPr>
              <w:t>61.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4"/>
            </w:pPr>
            <w:r>
              <w:t>Изучение техники  отжимания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rPr>
                <w:bCs/>
              </w:rPr>
              <w:t>62.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4"/>
            </w:pPr>
            <w:r>
              <w:t>Круговая тренировка для развития силы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rPr>
                <w:bCs/>
              </w:rPr>
              <w:t>63.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ind w:left="34"/>
            </w:pPr>
            <w:r>
              <w:t>Совершенствование техники  отжимания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rPr>
                <w:bCs/>
              </w:rPr>
              <w:t>64.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ind w:left="34"/>
            </w:pPr>
            <w:r>
              <w:t>Круговая тренировка для развития силы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rPr>
                <w:bCs/>
              </w:rPr>
              <w:t>65.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4"/>
            </w:pPr>
            <w:r>
              <w:t>Совершенствование техники силовых упражнений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rPr>
                <w:bCs/>
              </w:rPr>
              <w:t>66.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4"/>
            </w:pPr>
            <w:r>
              <w:t>Круговая тренировка для развития силы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rPr>
                <w:bCs/>
              </w:rPr>
              <w:t>67.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4"/>
            </w:pPr>
            <w:r>
              <w:t>Изучение техники   подтягивания. Контрольные нормативы по отжиманию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>
              <w:rPr>
                <w:b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>
              <w:rPr>
                <w:szCs w:val="28"/>
              </w:rPr>
              <w:t>68.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>
              <w:rPr>
                <w:szCs w:val="28"/>
              </w:rPr>
              <w:t xml:space="preserve">Производственная гимнастика </w:t>
            </w:r>
            <w:r>
              <w:t>для I</w:t>
            </w:r>
            <w:r>
              <w:rPr>
                <w:lang w:val="en-US"/>
              </w:rPr>
              <w:t>II</w:t>
            </w:r>
            <w:r>
              <w:t xml:space="preserve"> группы труда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rPr>
                <w:b/>
              </w:rPr>
              <w:t xml:space="preserve">Тема: </w:t>
            </w:r>
            <w:r>
              <w:rPr>
                <w:b/>
                <w:color w:val="000000"/>
                <w:lang w:eastAsia="en-US"/>
              </w:rPr>
              <w:t xml:space="preserve"> Баскетбол</w:t>
            </w: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>Содержание учебного материала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gramStart"/>
            <w:r>
              <w:t xml:space="preserve">Ловля и передача  мяча,  ведение, броски мяча </w:t>
            </w:r>
            <w:r>
              <w:rPr>
                <w:lang w:eastAsia="en-US"/>
              </w:rPr>
              <w:t>по кольцу из  различных положений</w:t>
            </w:r>
            <w:r>
              <w:t xml:space="preserve"> (с места, в движении, прыжком),  вырывание и выбивание (приемы овладения мячом),  прием техники защита — перехват, приемы,  применяемые против броска, накрывание, тактика нападения, тактика защиты.</w:t>
            </w:r>
            <w:proofErr w:type="gramEnd"/>
            <w:r>
              <w:t xml:space="preserve"> Двухсторонняя игра. Правила игры. Техника безопасности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  <w:p w:rsidR="00A91212" w:rsidRDefault="00A91212">
            <w:pPr>
              <w:jc w:val="center"/>
            </w:pPr>
          </w:p>
          <w:p w:rsidR="00A91212" w:rsidRDefault="00AA317E">
            <w:pPr>
              <w:jc w:val="center"/>
            </w:pPr>
            <w:r>
              <w:t>10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ПРб01-ПРб05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01,02,07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 01,03,06,07,09,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10,12,13</w:t>
            </w:r>
          </w:p>
          <w:p w:rsidR="00A91212" w:rsidRDefault="00A91212">
            <w:pPr>
              <w:jc w:val="center"/>
            </w:pP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ОК01,04,08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i/>
              </w:rPr>
              <w:t>ПК</w:t>
            </w:r>
            <w:proofErr w:type="gramStart"/>
            <w:r>
              <w:rPr>
                <w:bCs/>
                <w:i/>
              </w:rPr>
              <w:t>1</w:t>
            </w:r>
            <w:proofErr w:type="gramEnd"/>
            <w:r>
              <w:rPr>
                <w:bCs/>
                <w:i/>
              </w:rPr>
              <w:t>.2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ФН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2</w:t>
            </w:r>
            <w:proofErr w:type="gramEnd"/>
            <w:r>
              <w:rPr>
                <w:bCs/>
                <w:i/>
              </w:rPr>
              <w:t>.1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2</w:t>
            </w:r>
            <w:proofErr w:type="gramEnd"/>
            <w:r>
              <w:rPr>
                <w:bCs/>
                <w:i/>
              </w:rPr>
              <w:t>.3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4</w:t>
            </w:r>
            <w:proofErr w:type="gramEnd"/>
            <w:r>
              <w:rPr>
                <w:bCs/>
                <w:i/>
              </w:rPr>
              <w:t>.1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9</w:t>
            </w:r>
            <w:proofErr w:type="gramEnd"/>
            <w:r>
              <w:rPr>
                <w:bCs/>
                <w:i/>
              </w:rPr>
              <w:t xml:space="preserve">.1 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9</w:t>
            </w:r>
            <w:proofErr w:type="gramEnd"/>
            <w:r>
              <w:rPr>
                <w:bCs/>
                <w:i/>
              </w:rPr>
              <w:t>.2</w:t>
            </w:r>
          </w:p>
          <w:p w:rsidR="00A91212" w:rsidRDefault="00A91212">
            <w:pPr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10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rPr>
                <w:bCs/>
                <w:color w:val="000000"/>
              </w:rPr>
              <w:t>69.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141"/>
            </w:pPr>
            <w:r>
              <w:t>Совершенствование техники ведения мяча правой  и левой рукой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spacing w:line="276" w:lineRule="auto"/>
              <w:ind w:left="141"/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pacing w:line="276" w:lineRule="auto"/>
              <w:jc w:val="both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pacing w:line="276" w:lineRule="auto"/>
              <w:ind w:left="141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pacing w:line="276" w:lineRule="auto"/>
              <w:ind w:left="141"/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rPr>
                <w:bCs/>
                <w:color w:val="000000"/>
              </w:rPr>
              <w:t>70.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141"/>
            </w:pPr>
            <w:r>
              <w:t>Двухсторонняя игра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rPr>
                <w:bCs/>
                <w:color w:val="000000"/>
              </w:rPr>
              <w:t>71.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ind w:left="141"/>
            </w:pPr>
            <w:r>
              <w:t xml:space="preserve"> Изучение  тактики  игры в нападении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rPr>
                <w:bCs/>
                <w:color w:val="000000"/>
              </w:rPr>
              <w:t>72.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ind w:left="141"/>
            </w:pPr>
            <w:r>
              <w:t>Двухсторонняя игра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rPr>
                <w:bCs/>
                <w:color w:val="000000"/>
              </w:rPr>
              <w:t>73.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ind w:left="141"/>
            </w:pPr>
            <w:r>
              <w:t>Совершенствование  тактики  игры в нападении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rPr>
                <w:bCs/>
                <w:color w:val="000000"/>
              </w:rPr>
              <w:t>74.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ind w:left="141"/>
            </w:pPr>
            <w:r>
              <w:t>Двухсторонняя игра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rPr>
                <w:bCs/>
                <w:color w:val="000000"/>
              </w:rPr>
              <w:t>75.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141"/>
            </w:pPr>
            <w:r>
              <w:t>Совершенствование техники бросков мяча по кольцу со штрафной зоны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rPr>
                <w:bCs/>
                <w:color w:val="000000"/>
              </w:rPr>
              <w:t>76.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141"/>
            </w:pPr>
            <w:r>
              <w:t>Выполнение бросков мяча из различных положений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rPr>
                <w:bCs/>
                <w:color w:val="000000"/>
              </w:rPr>
              <w:t>77.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 w:right="34"/>
            </w:pPr>
            <w:r>
              <w:t>Совершенствование тактики нападения и защиты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>
              <w:rPr>
                <w:b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>
              <w:rPr>
                <w:szCs w:val="28"/>
              </w:rPr>
              <w:t>78.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>
              <w:rPr>
                <w:szCs w:val="28"/>
              </w:rPr>
              <w:t xml:space="preserve">Производственная гимнастика </w:t>
            </w:r>
            <w:r>
              <w:t>для I</w:t>
            </w:r>
            <w:r>
              <w:rPr>
                <w:lang w:val="en-US"/>
              </w:rPr>
              <w:t>II</w:t>
            </w:r>
            <w:r>
              <w:t xml:space="preserve"> группы труда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rPr>
                <w:b/>
              </w:rPr>
              <w:t xml:space="preserve">Тема: </w:t>
            </w:r>
          </w:p>
          <w:p w:rsidR="00A91212" w:rsidRDefault="00AA317E">
            <w:pPr>
              <w:jc w:val="center"/>
            </w:pPr>
            <w:r>
              <w:rPr>
                <w:b/>
              </w:rPr>
              <w:t>Психофизиологические основы учебного и производственного труда. Средства физической культуры в регулировании работоспособности</w:t>
            </w: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>Содержание учебного материала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Средства физической культуры в регулировании работоспособности. Динамика работоспособности в учебном году и факторы, ее определяющие. Основные изменения общего состояния студентов в период экзаменационной сессии. Критерии нервно-эмоционального, психического и психофизического утомления.  Значение мышечной релаксации. Аутотренинг и его использование для повышения работоспособности.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  <w:p w:rsidR="00A91212" w:rsidRDefault="00A91212">
            <w:pPr>
              <w:jc w:val="center"/>
            </w:pPr>
          </w:p>
          <w:p w:rsidR="00A91212" w:rsidRDefault="00A91212">
            <w:pPr>
              <w:jc w:val="center"/>
            </w:pPr>
          </w:p>
          <w:p w:rsidR="00A91212" w:rsidRDefault="00AA317E">
            <w:pPr>
              <w:jc w:val="center"/>
            </w:pPr>
            <w:r>
              <w:t>2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i/>
              </w:rPr>
            </w:pPr>
            <w:proofErr w:type="spellStart"/>
            <w:r>
              <w:rPr>
                <w:i/>
              </w:rPr>
              <w:t>ПРб</w:t>
            </w:r>
            <w:proofErr w:type="spellEnd"/>
            <w:r>
              <w:rPr>
                <w:i/>
              </w:rPr>
              <w:t xml:space="preserve"> 02-05</w:t>
            </w:r>
          </w:p>
          <w:p w:rsidR="00A91212" w:rsidRDefault="00AA317E">
            <w:pPr>
              <w:jc w:val="center"/>
              <w:rPr>
                <w:i/>
              </w:rPr>
            </w:pPr>
            <w:r>
              <w:rPr>
                <w:i/>
              </w:rPr>
              <w:t>МР 02,03,05,07</w:t>
            </w:r>
          </w:p>
          <w:p w:rsidR="00A91212" w:rsidRDefault="00AA317E">
            <w:pPr>
              <w:jc w:val="center"/>
              <w:rPr>
                <w:i/>
              </w:rPr>
            </w:pPr>
            <w:r>
              <w:rPr>
                <w:i/>
              </w:rPr>
              <w:t>ЛР 09,11,13</w:t>
            </w:r>
          </w:p>
          <w:p w:rsidR="00A91212" w:rsidRDefault="00A91212">
            <w:pPr>
              <w:jc w:val="center"/>
            </w:pPr>
          </w:p>
          <w:p w:rsidR="00A91212" w:rsidRDefault="00A91212">
            <w:pPr>
              <w:jc w:val="center"/>
            </w:pPr>
          </w:p>
          <w:p w:rsidR="00A91212" w:rsidRDefault="00A91212">
            <w:pPr>
              <w:jc w:val="center"/>
            </w:pP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</w:rPr>
              <w:t xml:space="preserve"> 08,05,04,11,02,09,10</w:t>
            </w:r>
          </w:p>
          <w:p w:rsidR="00A91212" w:rsidRDefault="00AA317E">
            <w:pPr>
              <w:jc w:val="center"/>
              <w:rPr>
                <w:i/>
              </w:rPr>
            </w:pPr>
            <w:r>
              <w:rPr>
                <w:i/>
              </w:rPr>
              <w:t>ПК 2.3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i/>
              </w:rPr>
            </w:pPr>
            <w:r>
              <w:rPr>
                <w:i/>
              </w:rPr>
              <w:t>ФН</w:t>
            </w:r>
          </w:p>
          <w:p w:rsidR="00A91212" w:rsidRDefault="00AA317E">
            <w:pPr>
              <w:jc w:val="center"/>
            </w:pPr>
            <w:r>
              <w:rPr>
                <w:i/>
              </w:rPr>
              <w:t>ЛРВР 9.1-9.3</w:t>
            </w: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7"/>
              <w:jc w:val="center"/>
            </w:pPr>
            <w:r>
              <w:rPr>
                <w:bCs/>
                <w:color w:val="000000"/>
              </w:rPr>
              <w:t>7.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Аутотренинг для повышения работоспособности. Значение и методы мышечной релаксации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>
              <w:rPr>
                <w:b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3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>
              <w:rPr>
                <w:szCs w:val="28"/>
              </w:rPr>
              <w:t xml:space="preserve">Производственная гимнастика </w:t>
            </w:r>
            <w:r>
              <w:t>для I</w:t>
            </w:r>
            <w:r>
              <w:rPr>
                <w:lang w:val="en-US"/>
              </w:rPr>
              <w:t>II</w:t>
            </w:r>
            <w:r>
              <w:t xml:space="preserve"> группы труда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1380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rPr>
                <w:b/>
              </w:rPr>
              <w:t xml:space="preserve">Тема: </w:t>
            </w:r>
            <w:r>
              <w:rPr>
                <w:b/>
                <w:color w:val="000000"/>
                <w:lang w:eastAsia="en-US"/>
              </w:rPr>
              <w:t>Волейбол</w:t>
            </w: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>Содержание учебного материала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</w:t>
            </w:r>
            <w:proofErr w:type="gramStart"/>
            <w:r>
              <w:t>Исходное положение (стойки), перемещения, подача мяча, передачи, нападающий удар, прием мяча снизу двумя руками, прием мяча одной рукой, блокирование, тактика нападения, тактика защиты.</w:t>
            </w:r>
            <w:proofErr w:type="gramEnd"/>
            <w:r>
              <w:t xml:space="preserve"> Правила игры. Техника безопасности игры. Игра по упрощенным правилам волейбола. Двухсторонняя игра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Cs/>
              </w:rPr>
            </w:pPr>
          </w:p>
          <w:p w:rsidR="00A91212" w:rsidRDefault="00AA317E">
            <w:pPr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ПРб01-ПРб05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01,02,07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 01,03,06,07,09,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10,12,13</w:t>
            </w:r>
          </w:p>
          <w:p w:rsidR="00A91212" w:rsidRDefault="00A91212">
            <w:pPr>
              <w:jc w:val="center"/>
            </w:pP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ОК01,04,08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i/>
              </w:rPr>
              <w:t>ПК</w:t>
            </w:r>
            <w:proofErr w:type="gramStart"/>
            <w:r>
              <w:rPr>
                <w:bCs/>
                <w:i/>
              </w:rPr>
              <w:t>1</w:t>
            </w:r>
            <w:proofErr w:type="gramEnd"/>
            <w:r>
              <w:rPr>
                <w:bCs/>
                <w:i/>
              </w:rPr>
              <w:t>.2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ФН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2</w:t>
            </w:r>
            <w:proofErr w:type="gramEnd"/>
            <w:r>
              <w:rPr>
                <w:bCs/>
                <w:i/>
              </w:rPr>
              <w:t>.1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2</w:t>
            </w:r>
            <w:proofErr w:type="gramEnd"/>
            <w:r>
              <w:rPr>
                <w:bCs/>
                <w:i/>
              </w:rPr>
              <w:t>.3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4</w:t>
            </w:r>
            <w:proofErr w:type="gramEnd"/>
            <w:r>
              <w:rPr>
                <w:bCs/>
                <w:i/>
              </w:rPr>
              <w:t>.1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9</w:t>
            </w:r>
            <w:proofErr w:type="gramEnd"/>
            <w:r>
              <w:rPr>
                <w:bCs/>
                <w:i/>
              </w:rPr>
              <w:t xml:space="preserve">.1 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9</w:t>
            </w:r>
            <w:proofErr w:type="gramEnd"/>
            <w:r>
              <w:rPr>
                <w:bCs/>
                <w:i/>
              </w:rPr>
              <w:t>.2</w:t>
            </w:r>
          </w:p>
          <w:p w:rsidR="00A91212" w:rsidRDefault="00A91212">
            <w:pPr>
              <w:jc w:val="center"/>
            </w:pPr>
          </w:p>
        </w:tc>
      </w:tr>
      <w:tr w:rsidR="00A91212">
        <w:trPr>
          <w:cantSplit/>
          <w:trHeight w:val="121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10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121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5"/>
              <w:jc w:val="center"/>
            </w:pPr>
            <w:r>
              <w:rPr>
                <w:bCs/>
              </w:rPr>
              <w:t>79.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ind w:left="32"/>
            </w:pPr>
            <w:r>
              <w:t>Совершенствование техники передачи мяча снизу и сверху в движении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both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</w:tr>
      <w:tr w:rsidR="00A91212">
        <w:trPr>
          <w:cantSplit/>
          <w:trHeight w:val="121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5"/>
              <w:jc w:val="center"/>
            </w:pPr>
            <w:r>
              <w:t>80.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ind w:left="32"/>
            </w:pPr>
            <w:r>
              <w:t>Двухсторонняя игра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121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5"/>
              <w:jc w:val="center"/>
            </w:pPr>
            <w:r>
              <w:t>81.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2"/>
            </w:pPr>
            <w:r>
              <w:t xml:space="preserve">Совершенствование техники подачи мяча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121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5"/>
              <w:jc w:val="center"/>
            </w:pPr>
            <w:r>
              <w:t>82.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2"/>
            </w:pPr>
            <w:r>
              <w:t>Двухсторонняя игра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121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5"/>
              <w:jc w:val="center"/>
            </w:pPr>
            <w:r>
              <w:t>83.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pStyle w:val="1d"/>
              <w:widowControl w:val="0"/>
              <w:shd w:val="clear" w:color="auto" w:fill="FFFFFF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Совершенствование техники  блокирования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121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5"/>
              <w:jc w:val="center"/>
            </w:pPr>
            <w:r>
              <w:t>84.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pStyle w:val="1d"/>
              <w:widowControl w:val="0"/>
              <w:shd w:val="clear" w:color="auto" w:fill="FFFFFF"/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  <w:szCs w:val="24"/>
              </w:rPr>
              <w:t>Двухсторонняя игра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121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5"/>
              <w:jc w:val="center"/>
            </w:pPr>
            <w:r>
              <w:t>85.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r>
              <w:t xml:space="preserve"> Совершенствование техники подачи прямо и по зонам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121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5"/>
              <w:jc w:val="center"/>
            </w:pPr>
            <w:r>
              <w:t>86.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r>
              <w:t xml:space="preserve"> Двухсторонняя игра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121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5"/>
              <w:jc w:val="center"/>
            </w:pPr>
            <w:r>
              <w:t>87.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r>
              <w:t>Совершенствование техники перемещений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121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>
              <w:rPr>
                <w:b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121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>
              <w:rPr>
                <w:szCs w:val="28"/>
              </w:rPr>
              <w:t>88.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>
              <w:rPr>
                <w:szCs w:val="28"/>
              </w:rPr>
              <w:t xml:space="preserve">Производственная гимнастика </w:t>
            </w:r>
            <w:r>
              <w:t>для I</w:t>
            </w:r>
            <w:r>
              <w:rPr>
                <w:lang w:val="en-US"/>
              </w:rPr>
              <w:t>II</w:t>
            </w:r>
            <w:r>
              <w:t xml:space="preserve"> группы труда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41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rPr>
                <w:b/>
              </w:rPr>
              <w:t xml:space="preserve">Тема: </w:t>
            </w:r>
          </w:p>
          <w:p w:rsidR="00A91212" w:rsidRDefault="00AA317E">
            <w:pPr>
              <w:jc w:val="center"/>
            </w:pPr>
            <w:r>
              <w:rPr>
                <w:b/>
              </w:rPr>
              <w:t xml:space="preserve">Физическая культура в </w:t>
            </w:r>
            <w:proofErr w:type="spellStart"/>
            <w:r>
              <w:rPr>
                <w:b/>
              </w:rPr>
              <w:t>профессиональ</w:t>
            </w:r>
            <w:proofErr w:type="spellEnd"/>
          </w:p>
          <w:p w:rsidR="00A91212" w:rsidRDefault="00AA317E">
            <w:pPr>
              <w:jc w:val="center"/>
            </w:pPr>
            <w:r>
              <w:rPr>
                <w:b/>
              </w:rPr>
              <w:t>ной деятельности специалиста</w:t>
            </w:r>
          </w:p>
          <w:p w:rsidR="00A91212" w:rsidRDefault="00A91212">
            <w:pPr>
              <w:jc w:val="center"/>
              <w:rPr>
                <w:b/>
              </w:rPr>
            </w:pP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>Содержание учебного материала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Оздоровительные и профилированные методы физического воспитания при занятиях различными видами двигательной активности. Профилактика профессиональных заболеваний средствами и методами физического воспитания. Тестирование состояния здоровья, двигательных качеств.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2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i/>
              </w:rPr>
            </w:pPr>
            <w:proofErr w:type="spellStart"/>
            <w:r>
              <w:rPr>
                <w:i/>
              </w:rPr>
              <w:t>ПРб</w:t>
            </w:r>
            <w:proofErr w:type="spellEnd"/>
            <w:r>
              <w:rPr>
                <w:i/>
              </w:rPr>
              <w:t xml:space="preserve"> 02-05</w:t>
            </w:r>
          </w:p>
          <w:p w:rsidR="00A91212" w:rsidRDefault="00AA317E">
            <w:pPr>
              <w:jc w:val="center"/>
              <w:rPr>
                <w:i/>
              </w:rPr>
            </w:pPr>
            <w:r>
              <w:rPr>
                <w:i/>
              </w:rPr>
              <w:t>МР 02,03,05,07</w:t>
            </w:r>
          </w:p>
          <w:p w:rsidR="00A91212" w:rsidRDefault="00AA317E">
            <w:pPr>
              <w:jc w:val="center"/>
              <w:rPr>
                <w:i/>
              </w:rPr>
            </w:pPr>
            <w:r>
              <w:rPr>
                <w:i/>
              </w:rPr>
              <w:t>ЛР 09,11,13</w:t>
            </w:r>
          </w:p>
          <w:p w:rsidR="00A91212" w:rsidRDefault="00A91212">
            <w:pPr>
              <w:jc w:val="center"/>
            </w:pPr>
          </w:p>
          <w:p w:rsidR="00A91212" w:rsidRDefault="00A91212">
            <w:pPr>
              <w:jc w:val="center"/>
            </w:pPr>
          </w:p>
          <w:p w:rsidR="00A91212" w:rsidRDefault="00A91212">
            <w:pPr>
              <w:jc w:val="center"/>
            </w:pP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ОК</w:t>
            </w:r>
            <w:proofErr w:type="gramEnd"/>
            <w:r>
              <w:rPr>
                <w:i/>
              </w:rPr>
              <w:t xml:space="preserve"> 08,05,04,11,02,09,10</w:t>
            </w:r>
          </w:p>
          <w:p w:rsidR="00A91212" w:rsidRDefault="00AA317E">
            <w:pPr>
              <w:jc w:val="center"/>
              <w:rPr>
                <w:i/>
              </w:rPr>
            </w:pPr>
            <w:r>
              <w:rPr>
                <w:i/>
              </w:rPr>
              <w:t>ПК 2.3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i/>
              </w:rPr>
            </w:pPr>
            <w:r>
              <w:rPr>
                <w:i/>
              </w:rPr>
              <w:t>ФН</w:t>
            </w:r>
          </w:p>
          <w:p w:rsidR="00A91212" w:rsidRDefault="00AA317E">
            <w:pPr>
              <w:jc w:val="center"/>
            </w:pPr>
            <w:r>
              <w:rPr>
                <w:i/>
              </w:rPr>
              <w:t>ЛРВР 9.1-9.3</w:t>
            </w:r>
          </w:p>
        </w:tc>
      </w:tr>
      <w:tr w:rsidR="00A91212">
        <w:trPr>
          <w:cantSplit/>
          <w:trHeight w:val="121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46"/>
              <w:jc w:val="center"/>
            </w:pPr>
            <w:r>
              <w:t>9.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141"/>
            </w:pPr>
            <w:r>
              <w:t>Тестирование состояния здоровья. Профилактика профессиональных заболеваний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both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</w:tr>
      <w:tr w:rsidR="00A91212">
        <w:trPr>
          <w:cantSplit/>
          <w:trHeight w:val="121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>
              <w:rPr>
                <w:b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121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>
              <w:rPr>
                <w:szCs w:val="28"/>
              </w:rPr>
              <w:t xml:space="preserve">Производственная гимнастика </w:t>
            </w:r>
            <w:r>
              <w:t>для I</w:t>
            </w:r>
            <w:r>
              <w:rPr>
                <w:lang w:val="en-US"/>
              </w:rPr>
              <w:t>II</w:t>
            </w:r>
            <w:r>
              <w:t xml:space="preserve"> группы труда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rPr>
                <w:b/>
                <w:color w:val="000000"/>
                <w:lang w:eastAsia="en-US"/>
              </w:rPr>
              <w:t>Тема:</w:t>
            </w:r>
          </w:p>
          <w:p w:rsidR="00A91212" w:rsidRDefault="00AA317E">
            <w:pPr>
              <w:jc w:val="center"/>
            </w:pPr>
            <w:r>
              <w:rPr>
                <w:b/>
                <w:color w:val="000000"/>
                <w:lang w:eastAsia="en-US"/>
              </w:rPr>
              <w:t>Гимнастика</w:t>
            </w: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 xml:space="preserve">Содержание </w:t>
            </w:r>
            <w:proofErr w:type="gramStart"/>
            <w:r>
              <w:rPr>
                <w:b/>
                <w:bCs/>
              </w:rPr>
              <w:t>учебного</w:t>
            </w:r>
            <w:proofErr w:type="gramEnd"/>
            <w:r>
              <w:rPr>
                <w:b/>
                <w:bCs/>
              </w:rPr>
              <w:t xml:space="preserve"> материал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Освоение техники общеразвивающих упражнений с предметами, упражнений в паре с партнером, с гантелями, на перекладине, на брусьях. Выполнение упражнений на пресс. Круговая тренировка для развития силы. С набивными мячами, упражнений с мячом, обручем (девушки); Упражнения для профилактики профессиональных заболеваний (упражнения в чередовании напряжения с расслаблением, для коррекции нарушений осанки, упражнения на внимание, упражнений у гимнастической стенки), упражнения для коррекции зрения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  <w:rPr>
                <w:b/>
                <w:bCs/>
              </w:rPr>
            </w:pPr>
          </w:p>
          <w:p w:rsidR="00A91212" w:rsidRDefault="00A91212">
            <w:pPr>
              <w:jc w:val="center"/>
            </w:pPr>
          </w:p>
          <w:p w:rsidR="00A91212" w:rsidRDefault="00AA317E">
            <w:pPr>
              <w:jc w:val="center"/>
            </w:pPr>
            <w:r>
              <w:t>14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ПРб01-ПРб05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01,02,07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 01,03,06,07,09,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10,12,13</w:t>
            </w:r>
          </w:p>
          <w:p w:rsidR="00A91212" w:rsidRDefault="00A91212">
            <w:pPr>
              <w:jc w:val="center"/>
            </w:pP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ОК01,04,08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i/>
              </w:rPr>
              <w:t>ПК</w:t>
            </w:r>
            <w:proofErr w:type="gramStart"/>
            <w:r>
              <w:rPr>
                <w:bCs/>
                <w:i/>
              </w:rPr>
              <w:t>1</w:t>
            </w:r>
            <w:proofErr w:type="gramEnd"/>
            <w:r>
              <w:rPr>
                <w:bCs/>
                <w:i/>
              </w:rPr>
              <w:t>.2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ФН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2</w:t>
            </w:r>
            <w:proofErr w:type="gramEnd"/>
            <w:r>
              <w:rPr>
                <w:bCs/>
                <w:i/>
              </w:rPr>
              <w:t>.1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2</w:t>
            </w:r>
            <w:proofErr w:type="gramEnd"/>
            <w:r>
              <w:rPr>
                <w:bCs/>
                <w:i/>
              </w:rPr>
              <w:t>.3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4</w:t>
            </w:r>
            <w:proofErr w:type="gramEnd"/>
            <w:r>
              <w:rPr>
                <w:bCs/>
                <w:i/>
              </w:rPr>
              <w:t>.1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9</w:t>
            </w:r>
            <w:proofErr w:type="gramEnd"/>
            <w:r>
              <w:rPr>
                <w:bCs/>
                <w:i/>
              </w:rPr>
              <w:t xml:space="preserve">.1 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9</w:t>
            </w:r>
            <w:proofErr w:type="gramEnd"/>
            <w:r>
              <w:rPr>
                <w:bCs/>
                <w:i/>
              </w:rPr>
              <w:t>.2</w:t>
            </w:r>
          </w:p>
          <w:p w:rsidR="00A91212" w:rsidRDefault="00A91212">
            <w:pPr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14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5"/>
              <w:jc w:val="center"/>
            </w:pPr>
            <w:r>
              <w:t>89.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r>
              <w:t>Изучение техники отжиманий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both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5"/>
              <w:jc w:val="center"/>
            </w:pPr>
            <w:r>
              <w:t>90.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</w:pPr>
            <w:r>
              <w:t>Круговая тренировка для развития силы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5"/>
              <w:jc w:val="center"/>
            </w:pPr>
            <w:r>
              <w:t>91.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</w:pPr>
            <w:r>
              <w:t>Изучение общеразвивающих упражнений с предметами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5"/>
              <w:jc w:val="center"/>
            </w:pPr>
            <w:r>
              <w:t>92.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</w:pPr>
            <w:r>
              <w:t>Круговая тренировка для развития силы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5"/>
              <w:jc w:val="center"/>
            </w:pPr>
            <w:r>
              <w:t>93.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</w:pPr>
            <w:r>
              <w:t>Изучение общеразвивающих упражнений с гантелями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5"/>
              <w:jc w:val="center"/>
            </w:pPr>
            <w:r>
              <w:t>94.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</w:pPr>
            <w:r>
              <w:t>Круговая тренировка для развития силы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5"/>
              <w:jc w:val="center"/>
            </w:pPr>
            <w:r>
              <w:t>95.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</w:pPr>
            <w:r>
              <w:t>Совершенствование техники упражнения на перекладине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5"/>
              <w:jc w:val="center"/>
            </w:pPr>
            <w:r>
              <w:t>96.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</w:pPr>
            <w:r>
              <w:t>Круговая тренировка для развития силы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5"/>
              <w:jc w:val="center"/>
            </w:pPr>
            <w:r>
              <w:t>97.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</w:pPr>
            <w:r>
              <w:rPr>
                <w:lang w:eastAsia="en-US"/>
              </w:rPr>
              <w:t>Совершенствование</w:t>
            </w:r>
            <w:r>
              <w:t xml:space="preserve"> техники упражнения на брусьях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1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5"/>
              <w:jc w:val="center"/>
            </w:pPr>
            <w:r>
              <w:t>98.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</w:pPr>
            <w:r>
              <w:t>Круговая тренировка для развития силы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1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5"/>
              <w:jc w:val="center"/>
            </w:pPr>
            <w:r>
              <w:t>99.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</w:pPr>
            <w:r>
              <w:t xml:space="preserve">Совершенствование техники упражнений для мышц живота и спины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1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5"/>
              <w:jc w:val="center"/>
            </w:pPr>
            <w:r>
              <w:t>100.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</w:pPr>
            <w:r>
              <w:t>Круговая тренировка для развития силы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1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5"/>
              <w:jc w:val="center"/>
            </w:pPr>
            <w:r>
              <w:t>101.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  <w:ind w:left="33"/>
            </w:pPr>
            <w:r>
              <w:t>Выполнение упражнений для мышц верхнего плечевого пояса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1"/>
        </w:trPr>
        <w:tc>
          <w:tcPr>
            <w:tcW w:w="19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>
              <w:rPr>
                <w:b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271"/>
        </w:trPr>
        <w:tc>
          <w:tcPr>
            <w:tcW w:w="1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>
              <w:rPr>
                <w:szCs w:val="28"/>
              </w:rPr>
              <w:t>102</w:t>
            </w:r>
          </w:p>
        </w:tc>
        <w:tc>
          <w:tcPr>
            <w:tcW w:w="5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>
              <w:rPr>
                <w:szCs w:val="28"/>
              </w:rPr>
              <w:t xml:space="preserve">Производственная гимнастика </w:t>
            </w:r>
            <w:r>
              <w:t>для I</w:t>
            </w:r>
            <w:r>
              <w:rPr>
                <w:lang w:val="en-US"/>
              </w:rPr>
              <w:t>II</w:t>
            </w:r>
            <w:r>
              <w:t xml:space="preserve"> группы труда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rPr>
                <w:b/>
              </w:rPr>
              <w:t xml:space="preserve">Тема: </w:t>
            </w:r>
          </w:p>
          <w:p w:rsidR="00A91212" w:rsidRDefault="00AA317E">
            <w:pPr>
              <w:jc w:val="center"/>
            </w:pPr>
            <w:r>
              <w:rPr>
                <w:b/>
              </w:rPr>
              <w:t>Легкая атлетика</w:t>
            </w: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>Содержание учебного материала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Техника беговых упражнений (кроссового бега(600,800,1000,3000м.), бега на короткие, средние и длинные дистанции), высокого и низкого старта, стартового разгона, финиширования; прыжки в длину; метание гранаты; эстафетного бега.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12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ПРб01-ПРб05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01,02,07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 01,03,06,07,09,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10,12,13</w:t>
            </w:r>
          </w:p>
          <w:p w:rsidR="00A91212" w:rsidRDefault="00A91212">
            <w:pPr>
              <w:jc w:val="center"/>
            </w:pP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ОК01,04,08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i/>
              </w:rPr>
              <w:t>ПК</w:t>
            </w:r>
            <w:proofErr w:type="gramStart"/>
            <w:r>
              <w:rPr>
                <w:bCs/>
                <w:i/>
              </w:rPr>
              <w:t>1</w:t>
            </w:r>
            <w:proofErr w:type="gramEnd"/>
            <w:r>
              <w:rPr>
                <w:bCs/>
                <w:i/>
              </w:rPr>
              <w:t>.2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ФН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2</w:t>
            </w:r>
            <w:proofErr w:type="gramEnd"/>
            <w:r>
              <w:rPr>
                <w:bCs/>
                <w:i/>
              </w:rPr>
              <w:t>.1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2</w:t>
            </w:r>
            <w:proofErr w:type="gramEnd"/>
            <w:r>
              <w:rPr>
                <w:bCs/>
                <w:i/>
              </w:rPr>
              <w:t>.3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4</w:t>
            </w:r>
            <w:proofErr w:type="gramEnd"/>
            <w:r>
              <w:rPr>
                <w:bCs/>
                <w:i/>
              </w:rPr>
              <w:t>.1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9</w:t>
            </w:r>
            <w:proofErr w:type="gramEnd"/>
            <w:r>
              <w:rPr>
                <w:bCs/>
                <w:i/>
              </w:rPr>
              <w:t xml:space="preserve">.1 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ЛРВР</w:t>
            </w:r>
            <w:proofErr w:type="gramStart"/>
            <w:r>
              <w:rPr>
                <w:bCs/>
                <w:i/>
              </w:rPr>
              <w:t>9</w:t>
            </w:r>
            <w:proofErr w:type="gramEnd"/>
            <w:r>
              <w:rPr>
                <w:bCs/>
                <w:i/>
              </w:rPr>
              <w:t>.2</w:t>
            </w:r>
          </w:p>
          <w:p w:rsidR="00A91212" w:rsidRDefault="00A91212">
            <w:pPr>
              <w:jc w:val="center"/>
            </w:pPr>
          </w:p>
        </w:tc>
      </w:tr>
      <w:tr w:rsidR="00A91212">
        <w:trPr>
          <w:cantSplit/>
          <w:trHeight w:val="8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12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103.</w:t>
            </w:r>
          </w:p>
        </w:tc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r>
              <w:t>Совершенствование техники бега на короткие  дистанции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both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104.</w:t>
            </w:r>
          </w:p>
        </w:tc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r>
              <w:t>Кроссовая подготовка дистанция 500 метров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105.</w:t>
            </w:r>
          </w:p>
        </w:tc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</w:pPr>
            <w:r>
              <w:t xml:space="preserve">Совершенствование техники </w:t>
            </w:r>
            <w:r>
              <w:rPr>
                <w:color w:val="000000"/>
                <w:lang w:eastAsia="en-US"/>
              </w:rPr>
              <w:t xml:space="preserve">метания гранаты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106.</w:t>
            </w:r>
          </w:p>
        </w:tc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</w:pPr>
            <w:r>
              <w:t>Кроссовая подготовка дистанция 500 метров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107.</w:t>
            </w:r>
          </w:p>
        </w:tc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r>
              <w:t>Совершенствование техники бега на средние  дистанции</w:t>
            </w:r>
            <w:r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108.</w:t>
            </w:r>
          </w:p>
        </w:tc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r>
              <w:t>Кроссовая подготовка дистанция 1000 метров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109.</w:t>
            </w:r>
          </w:p>
        </w:tc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r>
              <w:t>Совершенствование техники бега на выносливость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110.</w:t>
            </w:r>
          </w:p>
        </w:tc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r>
              <w:t>Кроссовая подготовка дистанция 3000 метров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 w:rsidP="00BC6F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11</w:t>
            </w:r>
            <w:r w:rsidR="00BC6F60">
              <w:t>1</w:t>
            </w:r>
            <w:r>
              <w:t>.</w:t>
            </w:r>
          </w:p>
        </w:tc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AA317E">
            <w:pPr>
              <w:spacing w:line="276" w:lineRule="auto"/>
            </w:pPr>
            <w:r>
              <w:t xml:space="preserve">Совершенствование техники </w:t>
            </w:r>
            <w:r>
              <w:rPr>
                <w:lang w:eastAsia="en-US"/>
              </w:rPr>
              <w:t>прыжка в длину с места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rPr>
          <w:cantSplit/>
          <w:trHeight w:val="315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 w:rsidP="00BC6F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11</w:t>
            </w:r>
            <w:r w:rsidR="00BC6F60">
              <w:t>2</w:t>
            </w:r>
            <w:r>
              <w:t>.</w:t>
            </w:r>
          </w:p>
        </w:tc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212" w:rsidRDefault="00BC6F60">
            <w:pPr>
              <w:spacing w:line="276" w:lineRule="auto"/>
            </w:pPr>
            <w:r>
              <w:rPr>
                <w:color w:val="000000"/>
                <w:lang w:eastAsia="en-US"/>
              </w:rPr>
              <w:t>З</w:t>
            </w:r>
            <w:r w:rsidR="00AA317E">
              <w:rPr>
                <w:color w:val="000000"/>
                <w:lang w:eastAsia="en-US"/>
              </w:rPr>
              <w:t>ачет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212" w:rsidRDefault="00AA317E">
            <w:pPr>
              <w:jc w:val="center"/>
            </w:pPr>
            <w:r>
              <w:t>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1212" w:rsidRDefault="00A91212">
            <w:pPr>
              <w:snapToGrid w:val="0"/>
              <w:jc w:val="center"/>
            </w:pPr>
          </w:p>
        </w:tc>
      </w:tr>
      <w:tr w:rsidR="00A91212">
        <w:tc>
          <w:tcPr>
            <w:tcW w:w="82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212" w:rsidRDefault="00AA317E" w:rsidP="00BC6F60">
            <w:pPr>
              <w:jc w:val="center"/>
            </w:pPr>
            <w:r>
              <w:rPr>
                <w:b/>
              </w:rPr>
              <w:t>12</w:t>
            </w:r>
            <w:r w:rsidR="00BC6F60">
              <w:rPr>
                <w:b/>
              </w:rPr>
              <w:t>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212" w:rsidRDefault="00A91212">
            <w:pPr>
              <w:snapToGrid w:val="0"/>
              <w:jc w:val="center"/>
              <w:rPr>
                <w:b/>
              </w:rPr>
            </w:pPr>
          </w:p>
        </w:tc>
      </w:tr>
    </w:tbl>
    <w:p w:rsidR="00A91212" w:rsidRDefault="00A912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color w:val="FF0000"/>
        </w:rPr>
        <w:sectPr w:rsidR="00A91212">
          <w:headerReference w:type="default" r:id="rId12"/>
          <w:footerReference w:type="default" r:id="rId13"/>
          <w:pgSz w:w="16838" w:h="11906" w:orient="landscape"/>
          <w:pgMar w:top="851" w:right="851" w:bottom="851" w:left="851" w:header="720" w:footer="720" w:gutter="0"/>
          <w:cols w:space="1701"/>
          <w:docGrid w:linePitch="360"/>
        </w:sectPr>
      </w:pPr>
    </w:p>
    <w:p w:rsidR="00A91212" w:rsidRDefault="00AA317E">
      <w:pPr>
        <w:pStyle w:val="1"/>
        <w:rPr>
          <w:bCs/>
        </w:rPr>
      </w:pPr>
      <w:bookmarkStart w:id="4" w:name="_Toc101444191"/>
      <w:r>
        <w:lastRenderedPageBreak/>
        <w:t xml:space="preserve">4. УСЛОВИЯ РЕАЛИЗАЦИИ ПРОГРАММЫ </w:t>
      </w:r>
      <w:r>
        <w:rPr>
          <w:bCs/>
          <w:szCs w:val="28"/>
        </w:rPr>
        <w:t>УЧЕБНОГО ПРЕДМЕТА</w:t>
      </w:r>
      <w:bookmarkEnd w:id="4"/>
    </w:p>
    <w:p w:rsidR="00A91212" w:rsidRDefault="00A91212">
      <w:pPr>
        <w:pStyle w:val="1"/>
        <w:rPr>
          <w:bCs/>
        </w:rPr>
      </w:pPr>
    </w:p>
    <w:p w:rsidR="00A91212" w:rsidRDefault="00AA3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A91212" w:rsidRDefault="00AA3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Реализация программы учебного </w:t>
      </w:r>
      <w:r>
        <w:rPr>
          <w:sz w:val="28"/>
          <w:szCs w:val="28"/>
        </w:rPr>
        <w:t>предмета</w:t>
      </w:r>
      <w:r>
        <w:rPr>
          <w:bCs/>
          <w:sz w:val="28"/>
          <w:szCs w:val="28"/>
        </w:rPr>
        <w:t xml:space="preserve"> требует наличия учебного </w:t>
      </w:r>
      <w:proofErr w:type="spellStart"/>
      <w:r>
        <w:rPr>
          <w:bCs/>
          <w:sz w:val="28"/>
          <w:szCs w:val="28"/>
        </w:rPr>
        <w:t>кабинета</w:t>
      </w:r>
      <w:proofErr w:type="gramStart"/>
      <w:r>
        <w:rPr>
          <w:bCs/>
          <w:sz w:val="28"/>
          <w:szCs w:val="28"/>
        </w:rPr>
        <w:t>:с</w:t>
      </w:r>
      <w:proofErr w:type="gramEnd"/>
      <w:r>
        <w:rPr>
          <w:bCs/>
          <w:sz w:val="28"/>
          <w:szCs w:val="28"/>
        </w:rPr>
        <w:t>портивного</w:t>
      </w:r>
      <w:proofErr w:type="spellEnd"/>
      <w:r>
        <w:rPr>
          <w:bCs/>
          <w:sz w:val="28"/>
          <w:szCs w:val="28"/>
        </w:rPr>
        <w:t xml:space="preserve"> зала.</w:t>
      </w:r>
    </w:p>
    <w:p w:rsidR="00A91212" w:rsidRDefault="00AA3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A91212" w:rsidRDefault="00AA317E">
      <w:pPr>
        <w:autoSpaceDE w:val="0"/>
        <w:ind w:leftChars="200" w:left="48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Спортивное оборудование и инвентарь</w:t>
      </w:r>
      <w:r>
        <w:rPr>
          <w:bCs/>
          <w:sz w:val="28"/>
          <w:szCs w:val="28"/>
          <w:u w:val="single"/>
        </w:rPr>
        <w:t>:</w:t>
      </w:r>
    </w:p>
    <w:p w:rsidR="00A91212" w:rsidRDefault="00AA317E">
      <w:pPr>
        <w:ind w:leftChars="200" w:left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стенка гимнастическая, перекладина навесная универсальная для стенки гимнастической, гимнастические скамейки, гимнастические снаряды (перекладина, брусья), </w:t>
      </w:r>
      <w:proofErr w:type="spellStart"/>
      <w:r>
        <w:rPr>
          <w:sz w:val="28"/>
          <w:szCs w:val="28"/>
        </w:rPr>
        <w:t>рукоход</w:t>
      </w:r>
      <w:proofErr w:type="spellEnd"/>
      <w:r>
        <w:rPr>
          <w:sz w:val="28"/>
          <w:szCs w:val="28"/>
        </w:rPr>
        <w:t>, тренажеры для занятий атлетической гимнастикой, маты гимнастические, беговая дорожка, скакалки, палки гимнастические, мячи набивные, мячи для метания, гантели (разные), гири 16, 24, 32 кг, секундомеры, весы напольные, лыжное снаряжени</w:t>
      </w:r>
      <w:proofErr w:type="gramStart"/>
      <w:r>
        <w:rPr>
          <w:sz w:val="28"/>
          <w:szCs w:val="28"/>
        </w:rPr>
        <w:t>е(</w:t>
      </w:r>
      <w:proofErr w:type="gramEnd"/>
      <w:r>
        <w:rPr>
          <w:sz w:val="28"/>
          <w:szCs w:val="28"/>
        </w:rPr>
        <w:t>лыжи ,палки) и др.</w:t>
      </w:r>
    </w:p>
    <w:p w:rsidR="00A91212" w:rsidRDefault="00AA317E">
      <w:pPr>
        <w:ind w:leftChars="200" w:left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кольца баскетбольные, щиты баскетбольные,  защита для баскетбольного щита и стоек, сетки баскетбольные, мячи баскетбольные, стойки волейбольные, защита для волейбольных стоек, сетка волейбольная, антенны волейбольные с карманами, волейбольные мячи, ворота для мини-футбола, сетки для ворот мини-футбольных, гасители для ворот мини-футбольных, мячи для мини-футбола и др.</w:t>
      </w:r>
    </w:p>
    <w:p w:rsidR="00A91212" w:rsidRDefault="00AA317E">
      <w:pPr>
        <w:ind w:leftChars="200" w:left="48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Открытый стадион широкого профиля:</w:t>
      </w:r>
    </w:p>
    <w:p w:rsidR="00A91212" w:rsidRDefault="00AA317E">
      <w:pPr>
        <w:ind w:leftChars="200" w:left="480"/>
        <w:jc w:val="both"/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 xml:space="preserve">- турник уличный,  брусья уличные,  </w:t>
      </w:r>
      <w:proofErr w:type="spellStart"/>
      <w:r>
        <w:rPr>
          <w:sz w:val="28"/>
          <w:szCs w:val="28"/>
        </w:rPr>
        <w:t>рукоход</w:t>
      </w:r>
      <w:proofErr w:type="spellEnd"/>
      <w:r>
        <w:rPr>
          <w:sz w:val="28"/>
          <w:szCs w:val="28"/>
        </w:rPr>
        <w:t xml:space="preserve"> уличный,  полоса препятствий, ворота футбольные,  сетки для футбольных ворот,  мячи футбольные,  сетка для переноса мячей, стартовые флажки, флажки красные и белые, палочки эстафетные,  гранаты учебные Ф-1,  нагрудные номера,  рулетка металлическая, мерный шнур,  секундомеры</w:t>
      </w:r>
      <w:r>
        <w:t>.</w:t>
      </w:r>
      <w:proofErr w:type="gramEnd"/>
    </w:p>
    <w:p w:rsidR="00A91212" w:rsidRDefault="00AA3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Технические средства обучения – не предусмотрено.</w:t>
      </w:r>
    </w:p>
    <w:p w:rsidR="00A91212" w:rsidRDefault="00AA317E">
      <w:pPr>
        <w:ind w:firstLine="709"/>
        <w:rPr>
          <w:bCs/>
          <w:i/>
          <w:color w:val="FF0000"/>
          <w:sz w:val="28"/>
          <w:szCs w:val="28"/>
        </w:rPr>
      </w:pPr>
      <w:r>
        <w:rPr>
          <w:bCs/>
          <w:sz w:val="28"/>
          <w:szCs w:val="28"/>
        </w:rPr>
        <w:t xml:space="preserve">Оборудование </w:t>
      </w:r>
      <w:r>
        <w:rPr>
          <w:sz w:val="28"/>
          <w:szCs w:val="28"/>
        </w:rPr>
        <w:t xml:space="preserve">лаборатории </w:t>
      </w:r>
      <w:r>
        <w:rPr>
          <w:bCs/>
          <w:sz w:val="28"/>
          <w:szCs w:val="28"/>
        </w:rPr>
        <w:t>и рабочих мест лаборатории – не предусмотрено.</w:t>
      </w:r>
    </w:p>
    <w:p w:rsidR="00A91212" w:rsidRDefault="00AA317E">
      <w:pPr>
        <w:ind w:firstLine="709"/>
        <w:rPr>
          <w:b/>
          <w:bCs/>
          <w:i/>
          <w:szCs w:val="28"/>
        </w:rPr>
      </w:pPr>
      <w:r>
        <w:rPr>
          <w:b/>
          <w:bCs/>
          <w:i/>
          <w:szCs w:val="28"/>
        </w:rPr>
        <w:t xml:space="preserve"> </w:t>
      </w:r>
    </w:p>
    <w:p w:rsidR="00A91212" w:rsidRDefault="00AA317E">
      <w:pPr>
        <w:pStyle w:val="5"/>
        <w:ind w:firstLine="0"/>
        <w:rPr>
          <w:szCs w:val="28"/>
        </w:rPr>
      </w:pPr>
      <w:r>
        <w:rPr>
          <w:szCs w:val="28"/>
        </w:rPr>
        <w:t>Информационное обеспечение обучения</w:t>
      </w:r>
    </w:p>
    <w:p w:rsidR="00A91212" w:rsidRDefault="00AA317E">
      <w:pPr>
        <w:pStyle w:val="5"/>
        <w:ind w:firstLine="0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>перечень рекомендуемых</w:t>
      </w:r>
      <w:r>
        <w:rPr>
          <w:b w:val="0"/>
          <w:i/>
          <w:sz w:val="24"/>
        </w:rPr>
        <w:t xml:space="preserve"> учебных изданий согласно федеральному перечню учебников </w:t>
      </w:r>
      <w:hyperlink w:history="1">
        <w:r>
          <w:rPr>
            <w:rStyle w:val="InternetLink"/>
            <w:i/>
            <w:sz w:val="24"/>
          </w:rPr>
          <w:t>https://fpu.edu.ru</w:t>
        </w:r>
        <w:r>
          <w:rPr>
            <w:rStyle w:val="InternetLink"/>
            <w:sz w:val="24"/>
          </w:rPr>
          <w:t xml:space="preserve"> </w:t>
        </w:r>
      </w:hyperlink>
      <w:r>
        <w:rPr>
          <w:b w:val="0"/>
          <w:sz w:val="24"/>
        </w:rPr>
        <w:t>, Интернет-ресурсов, дополнительной литературы)</w:t>
      </w:r>
    </w:p>
    <w:p w:rsidR="00A91212" w:rsidRDefault="00A91212">
      <w:pPr>
        <w:rPr>
          <w:b/>
          <w:szCs w:val="28"/>
        </w:rPr>
      </w:pPr>
    </w:p>
    <w:p w:rsidR="00A91212" w:rsidRDefault="00AA31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источники</w:t>
      </w:r>
    </w:p>
    <w:p w:rsidR="00A91212" w:rsidRDefault="00A91212">
      <w:pPr>
        <w:jc w:val="center"/>
        <w:rPr>
          <w:b/>
          <w:sz w:val="28"/>
          <w:szCs w:val="28"/>
        </w:rPr>
      </w:pPr>
    </w:p>
    <w:p w:rsidR="00A91212" w:rsidRDefault="00AA317E">
      <w:pPr>
        <w:jc w:val="center"/>
      </w:pPr>
      <w:r>
        <w:rPr>
          <w:sz w:val="28"/>
          <w:szCs w:val="28"/>
        </w:rPr>
        <w:t>Для преподавателей</w:t>
      </w:r>
    </w:p>
    <w:p w:rsidR="00A91212" w:rsidRDefault="00AA317E">
      <w:pPr>
        <w:numPr>
          <w:ilvl w:val="0"/>
          <w:numId w:val="3"/>
        </w:numPr>
        <w:jc w:val="both"/>
        <w:rPr>
          <w:sz w:val="28"/>
          <w:szCs w:val="28"/>
        </w:rPr>
      </w:pPr>
      <w:r>
        <w:t xml:space="preserve">Матвеев А.П., </w:t>
      </w:r>
      <w:proofErr w:type="spellStart"/>
      <w:r>
        <w:t>Палехова</w:t>
      </w:r>
      <w:proofErr w:type="spellEnd"/>
      <w:r>
        <w:t xml:space="preserve"> Е.С. Физическая культура (базовый уровень) 10-11 класс ООО "Издательский центр ВЕНТАНА-ГРАФ" </w:t>
      </w:r>
      <w:hyperlink r:id="rId14" w:history="1">
        <w:r>
          <w:rPr>
            <w:rStyle w:val="a7"/>
          </w:rPr>
          <w:t>http://drofa-ventana.ru/expertise/um k-173</w:t>
        </w:r>
      </w:hyperlink>
    </w:p>
    <w:p w:rsidR="00A91212" w:rsidRDefault="00AA317E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t>Погадаев</w:t>
      </w:r>
      <w:proofErr w:type="spellEnd"/>
      <w:r>
        <w:t xml:space="preserve"> Г.И. Физическая культура (базовый уровень) 10-11 класс ООО "ДРОФА" http://drofa-ventana.ru/expertise/um k-174</w:t>
      </w:r>
    </w:p>
    <w:p w:rsidR="00A91212" w:rsidRDefault="00AA317E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</w:t>
      </w:r>
    </w:p>
    <w:p w:rsidR="00A91212" w:rsidRDefault="00AA317E">
      <w:pPr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t>Андрюхина</w:t>
      </w:r>
      <w:proofErr w:type="spellEnd"/>
      <w:r>
        <w:t xml:space="preserve"> Т.В., Третьякова Н.В./ Под ред. </w:t>
      </w:r>
      <w:proofErr w:type="spellStart"/>
      <w:r>
        <w:t>Виленского</w:t>
      </w:r>
      <w:proofErr w:type="spellEnd"/>
      <w:r>
        <w:t xml:space="preserve"> М.Я Физическая культура 10-11 класс (базовый уровень) ООО "Русское слово-учебник" http://russkoe-slovo.ru/catalog/472/ 3311/</w:t>
      </w:r>
    </w:p>
    <w:p w:rsidR="00A91212" w:rsidRDefault="00AA317E">
      <w:pPr>
        <w:numPr>
          <w:ilvl w:val="0"/>
          <w:numId w:val="4"/>
        </w:numPr>
        <w:jc w:val="both"/>
        <w:rPr>
          <w:sz w:val="28"/>
          <w:szCs w:val="28"/>
        </w:rPr>
      </w:pPr>
      <w:r>
        <w:t>Лях В.И. Физическая культура (базовый уровень) 10-11 класс АО "Издательство "Просвещение" http://catalog.prosv.ru/item/25311</w:t>
      </w:r>
    </w:p>
    <w:p w:rsidR="00A91212" w:rsidRDefault="00A91212">
      <w:pPr>
        <w:ind w:firstLine="709"/>
        <w:jc w:val="center"/>
        <w:rPr>
          <w:b/>
          <w:sz w:val="28"/>
          <w:szCs w:val="28"/>
        </w:rPr>
      </w:pPr>
    </w:p>
    <w:p w:rsidR="00A91212" w:rsidRDefault="00AA317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Дополнительные источники</w:t>
      </w:r>
    </w:p>
    <w:p w:rsidR="00A91212" w:rsidRDefault="00A91212">
      <w:pPr>
        <w:jc w:val="center"/>
        <w:rPr>
          <w:b/>
          <w:sz w:val="28"/>
          <w:szCs w:val="28"/>
        </w:rPr>
      </w:pPr>
    </w:p>
    <w:p w:rsidR="00A91212" w:rsidRDefault="00AA317E">
      <w:pPr>
        <w:jc w:val="center"/>
      </w:pPr>
      <w:r>
        <w:rPr>
          <w:sz w:val="28"/>
          <w:szCs w:val="28"/>
        </w:rPr>
        <w:t>Для преподавателей</w:t>
      </w:r>
    </w:p>
    <w:p w:rsidR="00A91212" w:rsidRDefault="00AA317E">
      <w:pPr>
        <w:pStyle w:val="aff"/>
        <w:numPr>
          <w:ilvl w:val="0"/>
          <w:numId w:val="5"/>
        </w:numPr>
        <w:jc w:val="both"/>
        <w:rPr>
          <w:color w:val="000000"/>
        </w:rPr>
      </w:pPr>
      <w:r>
        <w:rPr>
          <w:color w:val="000000"/>
        </w:rPr>
        <w:t xml:space="preserve"> </w:t>
      </w:r>
      <w:proofErr w:type="gramStart"/>
      <w:r>
        <w:rPr>
          <w:color w:val="000000"/>
        </w:rPr>
        <w:t>www.minstm.gov</w:t>
      </w:r>
      <w:r>
        <w:t xml:space="preserve">. </w:t>
      </w:r>
      <w:proofErr w:type="spellStart"/>
      <w:r>
        <w:t>ru</w:t>
      </w:r>
      <w:proofErr w:type="spellEnd"/>
      <w:r>
        <w:t xml:space="preserve"> (Официальный сайт Министерства спорта Российской Федерации</w:t>
      </w:r>
      <w:r>
        <w:rPr>
          <w:color w:val="000000"/>
        </w:rPr>
        <w:t xml:space="preserve"> </w:t>
      </w:r>
      <w:proofErr w:type="gramEnd"/>
    </w:p>
    <w:p w:rsidR="00A91212" w:rsidRDefault="00AA317E">
      <w:pPr>
        <w:pStyle w:val="aff"/>
        <w:numPr>
          <w:ilvl w:val="0"/>
          <w:numId w:val="5"/>
        </w:numPr>
        <w:jc w:val="both"/>
      </w:pPr>
      <w:proofErr w:type="spellStart"/>
      <w:r>
        <w:t>www</w:t>
      </w:r>
      <w:proofErr w:type="spellEnd"/>
      <w:r>
        <w:t xml:space="preserve">. </w:t>
      </w:r>
      <w:proofErr w:type="spellStart"/>
      <w:r>
        <w:t>edu</w:t>
      </w:r>
      <w:proofErr w:type="spellEnd"/>
      <w:r>
        <w:t xml:space="preserve">. </w:t>
      </w:r>
      <w:proofErr w:type="spellStart"/>
      <w:r>
        <w:t>ru</w:t>
      </w:r>
      <w:proofErr w:type="spellEnd"/>
      <w:r>
        <w:t xml:space="preserve"> (Федеральный портал «Российское образование»).</w:t>
      </w:r>
    </w:p>
    <w:p w:rsidR="00A91212" w:rsidRDefault="00AA317E">
      <w:pPr>
        <w:pStyle w:val="aff"/>
        <w:numPr>
          <w:ilvl w:val="0"/>
          <w:numId w:val="5"/>
        </w:numPr>
        <w:jc w:val="both"/>
      </w:pPr>
      <w:proofErr w:type="spellStart"/>
      <w:r>
        <w:t>www</w:t>
      </w:r>
      <w:proofErr w:type="spellEnd"/>
      <w:r>
        <w:t>. olympic.ru (Официальный сайт Олимпийского комитета России).</w:t>
      </w:r>
    </w:p>
    <w:p w:rsidR="00A91212" w:rsidRDefault="00AA317E">
      <w:pPr>
        <w:pStyle w:val="aff"/>
        <w:numPr>
          <w:ilvl w:val="0"/>
          <w:numId w:val="5"/>
        </w:numPr>
        <w:jc w:val="both"/>
      </w:pPr>
      <w:proofErr w:type="gramStart"/>
      <w:r>
        <w:t>www.goup32441.narod.ru (сайт:</w:t>
      </w:r>
      <w:proofErr w:type="gramEnd"/>
      <w:r>
        <w:t xml:space="preserve"> Учебно-методические пособия «Общевойсковая подготовка». </w:t>
      </w:r>
      <w:proofErr w:type="gramStart"/>
      <w:r>
        <w:t xml:space="preserve">Наставление по физической подготовке в Вооруженных Силах Российской Федерации НФП-2009) </w:t>
      </w:r>
      <w:proofErr w:type="gramEnd"/>
    </w:p>
    <w:p w:rsidR="00A91212" w:rsidRDefault="00AA317E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</w:t>
      </w:r>
    </w:p>
    <w:p w:rsidR="00A91212" w:rsidRDefault="00AA317E">
      <w:pPr>
        <w:pStyle w:val="aff"/>
        <w:ind w:left="0" w:firstLine="426"/>
        <w:jc w:val="both"/>
      </w:pPr>
      <w:r>
        <w:t xml:space="preserve">1.  </w:t>
      </w:r>
      <w:proofErr w:type="spellStart"/>
      <w:r>
        <w:t>Виленский</w:t>
      </w:r>
      <w:proofErr w:type="spellEnd"/>
      <w:r>
        <w:t>, М.Я. Физическая культура и здоровый образ жизни студента</w:t>
      </w:r>
      <w:proofErr w:type="gramStart"/>
      <w:r>
        <w:t xml:space="preserve"> :</w:t>
      </w:r>
      <w:proofErr w:type="gramEnd"/>
      <w:r>
        <w:t xml:space="preserve"> учебное пособие / </w:t>
      </w:r>
      <w:proofErr w:type="spellStart"/>
      <w:r>
        <w:t>Виленский</w:t>
      </w:r>
      <w:proofErr w:type="spellEnd"/>
      <w:r>
        <w:t xml:space="preserve"> М.Я., Горшков А.Г. — Москва : </w:t>
      </w:r>
      <w:proofErr w:type="spellStart"/>
      <w:r>
        <w:t>КноРус</w:t>
      </w:r>
      <w:proofErr w:type="spellEnd"/>
      <w:r>
        <w:t xml:space="preserve">, 2021. — 239 с. — ISBN 978-5-406-02710-3. — URL: </w:t>
      </w:r>
      <w:hyperlink r:id="rId15" w:history="1">
        <w:r>
          <w:rPr>
            <w:color w:val="0000FF"/>
            <w:u w:val="single"/>
          </w:rPr>
          <w:t>https://book.ru/book/936273</w:t>
        </w:r>
      </w:hyperlink>
    </w:p>
    <w:p w:rsidR="00A91212" w:rsidRDefault="00AA317E">
      <w:pPr>
        <w:pStyle w:val="1"/>
        <w:numPr>
          <w:ilvl w:val="0"/>
          <w:numId w:val="0"/>
        </w:numPr>
        <w:jc w:val="left"/>
      </w:pPr>
      <w:r>
        <w:rPr>
          <w:szCs w:val="28"/>
          <w:lang w:eastAsia="ru-RU"/>
        </w:rPr>
        <w:br w:type="page"/>
      </w:r>
      <w:bookmarkStart w:id="5" w:name="_Toc101444192"/>
      <w:r>
        <w:lastRenderedPageBreak/>
        <w:t>5. КОНТРОЛЬ И ОЦЕНКА РЕЗУЛЬТАТОВ ОСВОЕНИЯ УЧЕБНОГО ПРЕДМЕТА</w:t>
      </w:r>
      <w:bookmarkEnd w:id="5"/>
    </w:p>
    <w:p w:rsidR="00A91212" w:rsidRDefault="00A91212"/>
    <w:tbl>
      <w:tblPr>
        <w:tblStyle w:val="afe"/>
        <w:tblpPr w:leftFromText="180" w:rightFromText="180" w:vertAnchor="text" w:horzAnchor="page" w:tblpX="1394" w:tblpY="124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122"/>
        <w:gridCol w:w="4464"/>
        <w:gridCol w:w="4208"/>
      </w:tblGrid>
      <w:tr w:rsidR="00A91212">
        <w:trPr>
          <w:tblHeader/>
        </w:trPr>
        <w:tc>
          <w:tcPr>
            <w:tcW w:w="5586" w:type="dxa"/>
            <w:gridSpan w:val="2"/>
          </w:tcPr>
          <w:p w:rsidR="00A91212" w:rsidRDefault="00AA317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Наименование образовательных результатов ФГОС СОО (предметные результаты – </w:t>
            </w:r>
            <w:proofErr w:type="spellStart"/>
            <w:r>
              <w:rPr>
                <w:b/>
                <w:sz w:val="28"/>
              </w:rPr>
              <w:t>ПРб</w:t>
            </w:r>
            <w:proofErr w:type="spellEnd"/>
            <w:proofErr w:type="gramStart"/>
            <w:r>
              <w:rPr>
                <w:b/>
                <w:color w:val="FF0000"/>
                <w:sz w:val="28"/>
              </w:rPr>
              <w:t xml:space="preserve"> </w:t>
            </w:r>
            <w:r>
              <w:rPr>
                <w:b/>
                <w:sz w:val="28"/>
              </w:rPr>
              <w:t>)</w:t>
            </w:r>
            <w:proofErr w:type="gramEnd"/>
          </w:p>
        </w:tc>
        <w:tc>
          <w:tcPr>
            <w:tcW w:w="4208" w:type="dxa"/>
          </w:tcPr>
          <w:p w:rsidR="00A91212" w:rsidRDefault="00AA317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Методы оценки</w:t>
            </w:r>
          </w:p>
        </w:tc>
      </w:tr>
      <w:tr w:rsidR="00A91212">
        <w:tc>
          <w:tcPr>
            <w:tcW w:w="1122" w:type="dxa"/>
          </w:tcPr>
          <w:p w:rsidR="00A91212" w:rsidRDefault="00AA317E">
            <w:pPr>
              <w:widowControl w:val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01</w:t>
            </w:r>
          </w:p>
        </w:tc>
        <w:tc>
          <w:tcPr>
            <w:tcW w:w="4464" w:type="dxa"/>
          </w:tcPr>
          <w:p w:rsidR="00A91212" w:rsidRDefault="00AA317E">
            <w:pPr>
              <w:widowControl w:val="0"/>
              <w:jc w:val="both"/>
            </w:pPr>
            <w:r>
              <w:t>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</w:t>
            </w:r>
          </w:p>
        </w:tc>
        <w:tc>
          <w:tcPr>
            <w:tcW w:w="4208" w:type="dxa"/>
          </w:tcPr>
          <w:p w:rsidR="00A91212" w:rsidRDefault="00AA317E">
            <w:pPr>
              <w:rPr>
                <w:i/>
                <w:color w:val="FF0000"/>
                <w:sz w:val="28"/>
              </w:rPr>
            </w:pPr>
            <w:r>
              <w:rPr>
                <w:lang w:bidi="hi-IN"/>
              </w:rPr>
              <w:t>-  подготовка реферата.</w:t>
            </w:r>
          </w:p>
        </w:tc>
      </w:tr>
      <w:tr w:rsidR="00A91212">
        <w:tc>
          <w:tcPr>
            <w:tcW w:w="1122" w:type="dxa"/>
          </w:tcPr>
          <w:p w:rsidR="00A91212" w:rsidRDefault="00AA317E">
            <w:pPr>
              <w:widowControl w:val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02</w:t>
            </w:r>
          </w:p>
        </w:tc>
        <w:tc>
          <w:tcPr>
            <w:tcW w:w="4464" w:type="dxa"/>
          </w:tcPr>
          <w:p w:rsidR="00A91212" w:rsidRDefault="00AA317E">
            <w:pPr>
              <w:widowControl w:val="0"/>
              <w:jc w:val="both"/>
            </w:pPr>
            <w:r>
      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</w:t>
            </w:r>
          </w:p>
        </w:tc>
        <w:tc>
          <w:tcPr>
            <w:tcW w:w="4208" w:type="dxa"/>
          </w:tcPr>
          <w:p w:rsidR="00A91212" w:rsidRDefault="00AA317E">
            <w:pPr>
              <w:rPr>
                <w:sz w:val="28"/>
              </w:rPr>
            </w:pPr>
            <w:r>
              <w:rPr>
                <w:lang w:bidi="hi-IN"/>
              </w:rPr>
              <w:t>-  подготовка реферата.</w:t>
            </w:r>
          </w:p>
        </w:tc>
      </w:tr>
      <w:tr w:rsidR="00A91212">
        <w:tc>
          <w:tcPr>
            <w:tcW w:w="1122" w:type="dxa"/>
          </w:tcPr>
          <w:p w:rsidR="00A91212" w:rsidRDefault="00AA317E">
            <w:pPr>
              <w:widowControl w:val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03</w:t>
            </w:r>
          </w:p>
        </w:tc>
        <w:tc>
          <w:tcPr>
            <w:tcW w:w="4464" w:type="dxa"/>
          </w:tcPr>
          <w:p w:rsidR="00A91212" w:rsidRDefault="00AA317E">
            <w:pPr>
              <w:widowControl w:val="0"/>
              <w:jc w:val="both"/>
            </w:pPr>
            <w:r>
      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</w:t>
            </w:r>
          </w:p>
        </w:tc>
        <w:tc>
          <w:tcPr>
            <w:tcW w:w="4208" w:type="dxa"/>
          </w:tcPr>
          <w:p w:rsidR="00A91212" w:rsidRDefault="00AA317E">
            <w:pPr>
              <w:rPr>
                <w:sz w:val="28"/>
              </w:rPr>
            </w:pPr>
            <w:r>
              <w:rPr>
                <w:lang w:bidi="hi-IN"/>
              </w:rPr>
              <w:t>-</w:t>
            </w:r>
            <w:r>
              <w:rPr>
                <w:lang w:val="en-US" w:bidi="hi-IN"/>
              </w:rPr>
              <w:t xml:space="preserve"> </w:t>
            </w:r>
            <w:r>
              <w:rPr>
                <w:lang w:bidi="hi-IN"/>
              </w:rPr>
              <w:t>подготовка реферата, тестирование.</w:t>
            </w:r>
          </w:p>
        </w:tc>
      </w:tr>
      <w:tr w:rsidR="00A91212">
        <w:tc>
          <w:tcPr>
            <w:tcW w:w="1122" w:type="dxa"/>
          </w:tcPr>
          <w:p w:rsidR="00A91212" w:rsidRDefault="00AA317E">
            <w:pPr>
              <w:widowControl w:val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04</w:t>
            </w:r>
          </w:p>
        </w:tc>
        <w:tc>
          <w:tcPr>
            <w:tcW w:w="4464" w:type="dxa"/>
          </w:tcPr>
          <w:p w:rsidR="00A91212" w:rsidRDefault="00AA317E">
            <w:pPr>
              <w:widowControl w:val="0"/>
              <w:jc w:val="both"/>
            </w:pPr>
            <w:r>
      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</w:t>
            </w:r>
          </w:p>
        </w:tc>
        <w:tc>
          <w:tcPr>
            <w:tcW w:w="4208" w:type="dxa"/>
          </w:tcPr>
          <w:p w:rsidR="00A91212" w:rsidRDefault="00AA317E">
            <w:pPr>
              <w:rPr>
                <w:sz w:val="28"/>
              </w:rPr>
            </w:pPr>
            <w:r>
              <w:rPr>
                <w:lang w:bidi="hi-IN"/>
              </w:rPr>
              <w:t>-  подготовка реферата.</w:t>
            </w:r>
          </w:p>
        </w:tc>
      </w:tr>
      <w:tr w:rsidR="00A91212">
        <w:tc>
          <w:tcPr>
            <w:tcW w:w="1122" w:type="dxa"/>
          </w:tcPr>
          <w:p w:rsidR="00A91212" w:rsidRDefault="00AA317E">
            <w:pPr>
              <w:widowControl w:val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05</w:t>
            </w:r>
          </w:p>
        </w:tc>
        <w:tc>
          <w:tcPr>
            <w:tcW w:w="4464" w:type="dxa"/>
          </w:tcPr>
          <w:p w:rsidR="00A91212" w:rsidRDefault="00AA317E">
            <w:pPr>
              <w:widowControl w:val="0"/>
              <w:jc w:val="both"/>
            </w:pPr>
            <w:r>
      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</w:t>
            </w:r>
          </w:p>
        </w:tc>
        <w:tc>
          <w:tcPr>
            <w:tcW w:w="4208" w:type="dxa"/>
          </w:tcPr>
          <w:p w:rsidR="00A91212" w:rsidRDefault="00AA317E">
            <w:pPr>
              <w:rPr>
                <w:sz w:val="28"/>
              </w:rPr>
            </w:pPr>
            <w:r>
              <w:rPr>
                <w:lang w:bidi="hi-IN"/>
              </w:rPr>
              <w:t>- сдача нормативов.</w:t>
            </w:r>
          </w:p>
        </w:tc>
      </w:tr>
    </w:tbl>
    <w:p w:rsidR="00A91212" w:rsidRDefault="00A91212">
      <w:pPr>
        <w:pStyle w:val="1"/>
        <w:rPr>
          <w:bCs/>
        </w:rPr>
      </w:pPr>
    </w:p>
    <w:p w:rsidR="00A91212" w:rsidRDefault="00AA317E">
      <w:r>
        <w:t xml:space="preserve"> </w:t>
      </w:r>
      <w:bookmarkStart w:id="6" w:name="_Toc100334991"/>
    </w:p>
    <w:p w:rsidR="00A91212" w:rsidRDefault="00AA317E">
      <w:pPr>
        <w:rPr>
          <w:b/>
          <w:sz w:val="28"/>
        </w:rPr>
      </w:pPr>
      <w:r>
        <w:br w:type="page"/>
      </w:r>
    </w:p>
    <w:p w:rsidR="00A91212" w:rsidRDefault="00AA317E">
      <w:pPr>
        <w:pStyle w:val="1"/>
      </w:pPr>
      <w:bookmarkStart w:id="7" w:name="_Toc101444193"/>
      <w:r>
        <w:lastRenderedPageBreak/>
        <w:t>Приложение 1</w:t>
      </w:r>
      <w:bookmarkEnd w:id="6"/>
      <w:bookmarkEnd w:id="7"/>
    </w:p>
    <w:p w:rsidR="00A91212" w:rsidRDefault="00A91212">
      <w:pPr>
        <w:pStyle w:val="1"/>
      </w:pPr>
    </w:p>
    <w:p w:rsidR="00A91212" w:rsidRDefault="00AA317E">
      <w:pPr>
        <w:pStyle w:val="1"/>
      </w:pPr>
      <w:bookmarkStart w:id="8" w:name="_Toc100334992"/>
      <w:bookmarkStart w:id="9" w:name="_Toc101444194"/>
      <w:r>
        <w:t xml:space="preserve">Примерная тематика </w:t>
      </w:r>
      <w:proofErr w:type="gramStart"/>
      <w:r>
        <w:t>индивидуальных проект</w:t>
      </w:r>
      <w:bookmarkEnd w:id="8"/>
      <w:r>
        <w:t>ов</w:t>
      </w:r>
      <w:proofErr w:type="gramEnd"/>
      <w:r>
        <w:t xml:space="preserve"> по предмету</w:t>
      </w:r>
      <w:bookmarkEnd w:id="9"/>
    </w:p>
    <w:p w:rsidR="00A91212" w:rsidRDefault="00A91212">
      <w:pPr>
        <w:ind w:left="502"/>
        <w:jc w:val="center"/>
        <w:rPr>
          <w:sz w:val="28"/>
        </w:rPr>
      </w:pPr>
    </w:p>
    <w:p w:rsidR="00A91212" w:rsidRDefault="00AA317E">
      <w:pPr>
        <w:pStyle w:val="afd"/>
        <w:ind w:leftChars="300"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sz w:val="28"/>
          <w:szCs w:val="28"/>
        </w:rPr>
        <w:t>Пути борьбы с утомлением и стимуляция работоспособности посредством общеразвивающих упражнений.</w:t>
      </w:r>
    </w:p>
    <w:p w:rsidR="00A91212" w:rsidRDefault="00AA317E">
      <w:pPr>
        <w:pStyle w:val="afd"/>
        <w:ind w:leftChars="300"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Тестирование физической подготовленност</w:t>
      </w:r>
      <w:proofErr w:type="gramStart"/>
      <w:r>
        <w:rPr>
          <w:color w:val="000000"/>
          <w:sz w:val="28"/>
          <w:szCs w:val="28"/>
        </w:rPr>
        <w:t>и(</w:t>
      </w:r>
      <w:proofErr w:type="gramEnd"/>
      <w:r>
        <w:rPr>
          <w:color w:val="000000"/>
          <w:sz w:val="28"/>
          <w:szCs w:val="28"/>
        </w:rPr>
        <w:t xml:space="preserve"> организация и проведение тестирования)</w:t>
      </w:r>
    </w:p>
    <w:p w:rsidR="00A91212" w:rsidRDefault="00AA317E">
      <w:pPr>
        <w:pStyle w:val="afd"/>
        <w:ind w:leftChars="300"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Проект спортивной площадки для колледжа.</w:t>
      </w:r>
    </w:p>
    <w:p w:rsidR="00A91212" w:rsidRDefault="00AA317E">
      <w:pPr>
        <w:pStyle w:val="afd"/>
        <w:ind w:leftChars="300"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Продолжительность жизни. Старение. Обеспечение активного долголетия с помощью физической активности.</w:t>
      </w:r>
    </w:p>
    <w:p w:rsidR="00A91212" w:rsidRDefault="00AA317E">
      <w:pPr>
        <w:pStyle w:val="afd"/>
        <w:ind w:leftChars="300"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Пути борьбы с утомлением и стимуляция </w:t>
      </w:r>
      <w:proofErr w:type="spellStart"/>
      <w:r>
        <w:rPr>
          <w:color w:val="000000"/>
          <w:sz w:val="28"/>
          <w:szCs w:val="28"/>
        </w:rPr>
        <w:t>работаспособности</w:t>
      </w:r>
      <w:proofErr w:type="spellEnd"/>
      <w:r>
        <w:rPr>
          <w:color w:val="000000"/>
          <w:sz w:val="28"/>
          <w:szCs w:val="28"/>
        </w:rPr>
        <w:t>.</w:t>
      </w:r>
    </w:p>
    <w:p w:rsidR="00A91212" w:rsidRDefault="00AA317E">
      <w:pPr>
        <w:pStyle w:val="afd"/>
        <w:ind w:leftChars="300"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Роль утренней гимнастики в укреплении здоровья человека.</w:t>
      </w:r>
    </w:p>
    <w:p w:rsidR="00A91212" w:rsidRDefault="00AA317E">
      <w:pPr>
        <w:pStyle w:val="afd"/>
        <w:ind w:leftChars="300"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Влияние осанки на функционирование внутренних органов в покое и во время выполнения двигательных действий.</w:t>
      </w:r>
    </w:p>
    <w:p w:rsidR="00A91212" w:rsidRDefault="00AA317E">
      <w:pPr>
        <w:pStyle w:val="afd"/>
        <w:ind w:leftChars="300"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День здоровья. История и значение мероприятия.</w:t>
      </w:r>
    </w:p>
    <w:p w:rsidR="00A91212" w:rsidRDefault="00AA317E">
      <w:pPr>
        <w:pStyle w:val="afd"/>
        <w:ind w:leftChars="300"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 Режим труда и отдыха студента колледжа.</w:t>
      </w:r>
    </w:p>
    <w:p w:rsidR="00A91212" w:rsidRDefault="00AA317E">
      <w:pPr>
        <w:pStyle w:val="afd"/>
        <w:ind w:leftChars="300"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 Режим труда и отдыха ремонтника.</w:t>
      </w:r>
    </w:p>
    <w:p w:rsidR="00A91212" w:rsidRDefault="00AA317E">
      <w:pPr>
        <w:pStyle w:val="afd"/>
        <w:ind w:leftChars="300"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 Гиподинами</w:t>
      </w:r>
      <w:proofErr w:type="gramStart"/>
      <w:r>
        <w:rPr>
          <w:color w:val="000000"/>
          <w:sz w:val="28"/>
          <w:szCs w:val="28"/>
        </w:rPr>
        <w:t>я-</w:t>
      </w:r>
      <w:proofErr w:type="gramEnd"/>
      <w:r>
        <w:rPr>
          <w:color w:val="000000"/>
          <w:sz w:val="28"/>
          <w:szCs w:val="28"/>
        </w:rPr>
        <w:t xml:space="preserve"> что это такое?</w:t>
      </w:r>
    </w:p>
    <w:p w:rsidR="00A91212" w:rsidRDefault="00AA317E">
      <w:pPr>
        <w:pStyle w:val="afd"/>
        <w:ind w:leftChars="300"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 Мышцы живота, брюшной пресс и его значение.</w:t>
      </w:r>
    </w:p>
    <w:p w:rsidR="00A91212" w:rsidRDefault="00AA317E">
      <w:pPr>
        <w:pStyle w:val="afd"/>
        <w:ind w:leftChars="300"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13. Основы здорового образа жизни.</w:t>
      </w:r>
    </w:p>
    <w:p w:rsidR="00A91212" w:rsidRDefault="00AA317E">
      <w:pPr>
        <w:pStyle w:val="afd"/>
        <w:ind w:leftChars="300"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 Признаки утомления и переутомления, меры по их предупреждению.</w:t>
      </w:r>
    </w:p>
    <w:p w:rsidR="00A91212" w:rsidRDefault="00AA317E">
      <w:pPr>
        <w:pStyle w:val="afd"/>
        <w:ind w:leftChars="300"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15. Спорт и нейроэндокринная система.</w:t>
      </w:r>
    </w:p>
    <w:p w:rsidR="00A91212" w:rsidRDefault="00AA317E">
      <w:pPr>
        <w:pStyle w:val="afd"/>
        <w:ind w:leftChars="300"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16. Травматизм при занятиях физическими упражнениями.</w:t>
      </w:r>
    </w:p>
    <w:p w:rsidR="00A91212" w:rsidRDefault="00AA317E">
      <w:pPr>
        <w:pStyle w:val="afd"/>
        <w:ind w:leftChars="300"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17. Факторы, влияющие на развитие силы.</w:t>
      </w:r>
    </w:p>
    <w:p w:rsidR="00A91212" w:rsidRDefault="00AA317E">
      <w:pPr>
        <w:ind w:leftChars="300" w:left="720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18. Физическая культура и спорт в жизни колледжа.</w:t>
      </w:r>
    </w:p>
    <w:p w:rsidR="00A91212" w:rsidRDefault="00AA317E">
      <w:pPr>
        <w:ind w:leftChars="300" w:left="720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19. Что такое ГТО?</w:t>
      </w:r>
    </w:p>
    <w:p w:rsidR="00A91212" w:rsidRDefault="00AA317E">
      <w:pPr>
        <w:ind w:leftChars="300" w:left="720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20. Функциональная активность человека и взаимосвязь физической и умственной деятельности.</w:t>
      </w:r>
    </w:p>
    <w:p w:rsidR="00A91212" w:rsidRDefault="00AA317E">
      <w:pPr>
        <w:ind w:leftChars="300" w:left="720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21. Возрастные особенности развития качеств (силы, быстроты, ловкости, гибкости и выносливости).</w:t>
      </w:r>
    </w:p>
    <w:p w:rsidR="00A91212" w:rsidRDefault="00AA317E">
      <w:pPr>
        <w:ind w:leftChars="300" w:left="720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22. Медитация ка метод спортивной психологии.</w:t>
      </w:r>
    </w:p>
    <w:p w:rsidR="00A91212" w:rsidRDefault="00AA317E">
      <w:pPr>
        <w:ind w:leftChars="300" w:left="720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23. Основные упражнения и методы их выполнения для развития силы.</w:t>
      </w:r>
    </w:p>
    <w:p w:rsidR="00A91212" w:rsidRDefault="00AA317E">
      <w:pPr>
        <w:ind w:leftChars="300" w:left="720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24. Основные упражнения и методы их выполнения для развития быстроты.</w:t>
      </w:r>
    </w:p>
    <w:p w:rsidR="00A91212" w:rsidRDefault="00AA317E">
      <w:pPr>
        <w:ind w:leftChars="300" w:left="720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25. Основные упражнения и методы их выполнения для развития выносливости.</w:t>
      </w:r>
    </w:p>
    <w:p w:rsidR="00A91212" w:rsidRDefault="00AA317E">
      <w:pPr>
        <w:ind w:leftChars="300" w:left="720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26. Основные упражнения и методы их выполнения для развития ловкости.</w:t>
      </w:r>
    </w:p>
    <w:p w:rsidR="00A91212" w:rsidRDefault="00AA317E">
      <w:pPr>
        <w:ind w:leftChars="300" w:left="720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27. Основные упражнения и методы их выполнения для развития гибкости.</w:t>
      </w:r>
    </w:p>
    <w:p w:rsidR="00A91212" w:rsidRDefault="00AA317E">
      <w:pPr>
        <w:pStyle w:val="aff"/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ind w:leftChars="300" w:left="720" w:firstLine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Правила личной гигиены при занятиях физическими упражнениями.</w:t>
      </w:r>
    </w:p>
    <w:p w:rsidR="00A91212" w:rsidRDefault="00A91212">
      <w:pPr>
        <w:rPr>
          <w:sz w:val="28"/>
        </w:rPr>
      </w:pPr>
    </w:p>
    <w:p w:rsidR="00A91212" w:rsidRDefault="00AA317E">
      <w:pPr>
        <w:pStyle w:val="1"/>
      </w:pPr>
      <w:bookmarkStart w:id="10" w:name="_Toc101444195"/>
      <w:r>
        <w:lastRenderedPageBreak/>
        <w:t>Приложение 2</w:t>
      </w:r>
      <w:bookmarkEnd w:id="10"/>
    </w:p>
    <w:p w:rsidR="00A91212" w:rsidRDefault="00A91212">
      <w:pPr>
        <w:pStyle w:val="1"/>
      </w:pPr>
    </w:p>
    <w:p w:rsidR="00A91212" w:rsidRDefault="00AA317E">
      <w:pPr>
        <w:pStyle w:val="1"/>
      </w:pPr>
      <w:bookmarkStart w:id="11" w:name="_Toc101444196"/>
      <w:r>
        <w:t>Синхронизация образовательных результатов ФГОС СОО и ФГОС СПО</w:t>
      </w:r>
      <w:bookmarkEnd w:id="11"/>
    </w:p>
    <w:p w:rsidR="00A91212" w:rsidRDefault="00A91212">
      <w:pPr>
        <w:pStyle w:val="aff"/>
        <w:ind w:left="1222"/>
        <w:jc w:val="center"/>
        <w:rPr>
          <w:b/>
          <w:sz w:val="28"/>
        </w:rPr>
      </w:pPr>
    </w:p>
    <w:tbl>
      <w:tblPr>
        <w:tblStyle w:val="afe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3544"/>
        <w:gridCol w:w="3536"/>
      </w:tblGrid>
      <w:tr w:rsidR="00A91212">
        <w:trPr>
          <w:tblHeader/>
        </w:trPr>
        <w:tc>
          <w:tcPr>
            <w:tcW w:w="3114" w:type="dxa"/>
          </w:tcPr>
          <w:p w:rsidR="00A91212" w:rsidRDefault="00AA317E">
            <w:pPr>
              <w:jc w:val="center"/>
              <w:rPr>
                <w:b/>
              </w:rPr>
            </w:pPr>
            <w:r>
              <w:rPr>
                <w:b/>
              </w:rPr>
              <w:br w:type="page"/>
              <w:t xml:space="preserve">Наименование </w:t>
            </w: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>, ПК согласно ФГОС СПО</w:t>
            </w:r>
          </w:p>
        </w:tc>
        <w:tc>
          <w:tcPr>
            <w:tcW w:w="3544" w:type="dxa"/>
          </w:tcPr>
          <w:p w:rsidR="00A91212" w:rsidRDefault="00AA317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личностных результатов (ЛР)</w:t>
            </w:r>
          </w:p>
          <w:p w:rsidR="00A91212" w:rsidRDefault="00AA317E">
            <w:pPr>
              <w:jc w:val="center"/>
              <w:rPr>
                <w:b/>
              </w:rPr>
            </w:pPr>
            <w:r>
              <w:rPr>
                <w:b/>
              </w:rPr>
              <w:t>согласно ФГОС СОО</w:t>
            </w:r>
          </w:p>
        </w:tc>
        <w:tc>
          <w:tcPr>
            <w:tcW w:w="3536" w:type="dxa"/>
          </w:tcPr>
          <w:p w:rsidR="00A91212" w:rsidRDefault="00AA317E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</w:t>
            </w:r>
            <w:proofErr w:type="spellStart"/>
            <w:r>
              <w:rPr>
                <w:b/>
              </w:rPr>
              <w:t>метапредметных</w:t>
            </w:r>
            <w:proofErr w:type="spellEnd"/>
            <w:r>
              <w:rPr>
                <w:b/>
              </w:rPr>
              <w:t xml:space="preserve"> (МР)</w:t>
            </w:r>
          </w:p>
          <w:p w:rsidR="00A91212" w:rsidRDefault="00AA317E">
            <w:pPr>
              <w:jc w:val="center"/>
              <w:rPr>
                <w:b/>
              </w:rPr>
            </w:pPr>
            <w:r>
              <w:rPr>
                <w:b/>
              </w:rPr>
              <w:t>результатов</w:t>
            </w:r>
          </w:p>
          <w:p w:rsidR="00A91212" w:rsidRDefault="00AA317E">
            <w:pPr>
              <w:jc w:val="center"/>
              <w:rPr>
                <w:b/>
              </w:rPr>
            </w:pPr>
            <w:r>
              <w:rPr>
                <w:b/>
              </w:rPr>
              <w:t xml:space="preserve"> согласно ФГОС СОО</w:t>
            </w:r>
          </w:p>
        </w:tc>
      </w:tr>
      <w:tr w:rsidR="00A91212">
        <w:tc>
          <w:tcPr>
            <w:tcW w:w="3114" w:type="dxa"/>
          </w:tcPr>
          <w:p w:rsidR="00A91212" w:rsidRDefault="00AA317E">
            <w:pPr>
              <w:spacing w:line="254" w:lineRule="auto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>ОК 06</w:t>
            </w:r>
            <w:proofErr w:type="gramStart"/>
            <w:r>
              <w:rPr>
                <w:rFonts w:eastAsia="Calibri"/>
                <w:bCs/>
                <w:lang w:eastAsia="ru-RU"/>
              </w:rPr>
              <w:t xml:space="preserve"> П</w:t>
            </w:r>
            <w:proofErr w:type="gramEnd"/>
            <w:r>
              <w:rPr>
                <w:rFonts w:eastAsia="Calibri"/>
                <w:bCs/>
                <w:lang w:eastAsia="ru-RU"/>
              </w:rPr>
              <w:t>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  <w:p w:rsidR="00A91212" w:rsidRDefault="00AA317E">
            <w:pPr>
              <w:spacing w:line="254" w:lineRule="auto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>ОК 07</w:t>
            </w:r>
            <w:proofErr w:type="gramStart"/>
            <w:r>
              <w:rPr>
                <w:rFonts w:eastAsia="Calibri"/>
                <w:bCs/>
                <w:lang w:eastAsia="ru-RU"/>
              </w:rPr>
              <w:t xml:space="preserve"> С</w:t>
            </w:r>
            <w:proofErr w:type="gramEnd"/>
            <w:r>
              <w:rPr>
                <w:rFonts w:eastAsia="Calibri"/>
                <w:bCs/>
                <w:lang w:eastAsia="ru-RU"/>
              </w:rPr>
              <w:t>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544" w:type="dxa"/>
          </w:tcPr>
          <w:p w:rsidR="00A91212" w:rsidRDefault="00AA317E">
            <w:pPr>
              <w:tabs>
                <w:tab w:val="left" w:pos="9356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b/>
                <w:lang w:eastAsia="ru-RU"/>
              </w:rPr>
              <w:t>ЛР</w:t>
            </w:r>
            <w:proofErr w:type="gramStart"/>
            <w:r>
              <w:rPr>
                <w:b/>
                <w:lang w:eastAsia="ru-RU"/>
              </w:rPr>
              <w:t>4</w:t>
            </w:r>
            <w:proofErr w:type="gram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сформированность</w:t>
            </w:r>
            <w:proofErr w:type="spellEnd"/>
            <w:r>
              <w:rPr>
                <w:lang w:eastAsia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A91212" w:rsidRDefault="00AA317E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>ЛР10</w:t>
            </w:r>
            <w:r>
              <w:rPr>
                <w:lang w:eastAsia="ru-RU"/>
              </w:rPr>
              <w:t xml:space="preserve"> эстетическое отношение к миру, включая эстетику быта, научного и технического творчества, спорта, общественных отношений;</w:t>
            </w:r>
          </w:p>
        </w:tc>
        <w:tc>
          <w:tcPr>
            <w:tcW w:w="3536" w:type="dxa"/>
          </w:tcPr>
          <w:p w:rsidR="00A91212" w:rsidRDefault="00AA317E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>МР</w:t>
            </w:r>
            <w:proofErr w:type="gramStart"/>
            <w:r>
              <w:rPr>
                <w:b/>
                <w:lang w:eastAsia="ru-RU"/>
              </w:rPr>
              <w:t>6</w:t>
            </w:r>
            <w:proofErr w:type="gramEnd"/>
            <w:r>
              <w:rPr>
                <w:lang w:eastAsia="ru-RU"/>
              </w:rPr>
              <w:t xml:space="preserve"> умение определять назначение и функции различных социальных институтов;</w:t>
            </w:r>
          </w:p>
          <w:p w:rsidR="00A91212" w:rsidRDefault="00A91212"/>
        </w:tc>
      </w:tr>
      <w:tr w:rsidR="00A91212">
        <w:tc>
          <w:tcPr>
            <w:tcW w:w="3114" w:type="dxa"/>
          </w:tcPr>
          <w:p w:rsidR="00A91212" w:rsidRDefault="00AA317E">
            <w:pPr>
              <w:rPr>
                <w:rFonts w:eastAsia="Calibri"/>
                <w:bCs/>
                <w:lang w:eastAsia="ru-RU"/>
              </w:rPr>
            </w:pPr>
            <w:proofErr w:type="gramStart"/>
            <w:r>
              <w:rPr>
                <w:b/>
                <w:lang w:eastAsia="ru-RU"/>
              </w:rPr>
              <w:t>ОК</w:t>
            </w:r>
            <w:proofErr w:type="gramEnd"/>
            <w:r>
              <w:rPr>
                <w:b/>
                <w:lang w:eastAsia="ru-RU"/>
              </w:rPr>
              <w:t xml:space="preserve"> 01.</w:t>
            </w:r>
            <w:r>
              <w:rPr>
                <w:lang w:eastAsia="ru-RU"/>
              </w:rPr>
              <w:t xml:space="preserve"> Выбирать способы решения задач профессиональной деятельности, применительно к различным контекстам</w:t>
            </w:r>
          </w:p>
          <w:p w:rsidR="00A91212" w:rsidRDefault="00AA317E">
            <w:pPr>
              <w:rPr>
                <w:rFonts w:eastAsia="Calibri"/>
                <w:bCs/>
                <w:lang w:eastAsia="ru-RU"/>
              </w:rPr>
            </w:pPr>
            <w:proofErr w:type="gramStart"/>
            <w:r>
              <w:rPr>
                <w:rFonts w:eastAsia="Calibri"/>
                <w:b/>
                <w:bCs/>
                <w:lang w:eastAsia="ru-RU"/>
              </w:rPr>
              <w:t>ОК</w:t>
            </w:r>
            <w:proofErr w:type="gramEnd"/>
            <w:r>
              <w:rPr>
                <w:rFonts w:eastAsia="Calibri"/>
                <w:b/>
                <w:bCs/>
                <w:lang w:eastAsia="ru-RU"/>
              </w:rPr>
              <w:t xml:space="preserve"> 02.</w:t>
            </w:r>
            <w:r>
              <w:rPr>
                <w:rFonts w:eastAsia="Calibri"/>
                <w:bCs/>
                <w:lang w:eastAsia="ru-RU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A91212" w:rsidRDefault="00AA317E">
            <w:pPr>
              <w:rPr>
                <w:rFonts w:eastAsia="Calibri"/>
                <w:bCs/>
                <w:lang w:eastAsia="ru-RU"/>
              </w:rPr>
            </w:pPr>
            <w:proofErr w:type="gramStart"/>
            <w:r>
              <w:rPr>
                <w:rFonts w:eastAsia="Calibri"/>
                <w:b/>
                <w:bCs/>
                <w:lang w:eastAsia="ru-RU"/>
              </w:rPr>
              <w:t>ОК</w:t>
            </w:r>
            <w:proofErr w:type="gramEnd"/>
            <w:r>
              <w:rPr>
                <w:rFonts w:eastAsia="Calibri"/>
                <w:b/>
                <w:bCs/>
                <w:lang w:eastAsia="ru-RU"/>
              </w:rPr>
              <w:t xml:space="preserve"> 03.</w:t>
            </w:r>
            <w:r>
              <w:rPr>
                <w:rFonts w:eastAsia="Calibri"/>
                <w:bCs/>
                <w:lang w:eastAsia="ru-RU"/>
              </w:rPr>
              <w:t xml:space="preserve"> Планировать и реализовывать собственное профессиональное и личностное развитие.</w:t>
            </w:r>
          </w:p>
          <w:p w:rsidR="00A91212" w:rsidRDefault="00AA317E">
            <w:pPr>
              <w:rPr>
                <w:rFonts w:eastAsia="Calibri"/>
                <w:bCs/>
                <w:lang w:eastAsia="ru-RU"/>
              </w:rPr>
            </w:pPr>
            <w:proofErr w:type="gramStart"/>
            <w:r>
              <w:rPr>
                <w:rFonts w:eastAsia="Calibri"/>
                <w:b/>
                <w:bCs/>
                <w:lang w:eastAsia="ru-RU"/>
              </w:rPr>
              <w:t>ОК</w:t>
            </w:r>
            <w:proofErr w:type="gramEnd"/>
            <w:r>
              <w:rPr>
                <w:rFonts w:eastAsia="Calibri"/>
                <w:b/>
                <w:bCs/>
                <w:lang w:eastAsia="ru-RU"/>
              </w:rPr>
              <w:t xml:space="preserve"> 09.</w:t>
            </w:r>
            <w:r>
              <w:rPr>
                <w:rFonts w:eastAsia="Calibri"/>
                <w:bCs/>
                <w:lang w:eastAsia="ru-RU"/>
              </w:rPr>
              <w:t xml:space="preserve"> Использовать информационные технологии в профессиональной деятельности.</w:t>
            </w:r>
          </w:p>
          <w:p w:rsidR="00A91212" w:rsidRDefault="00AA317E">
            <w:pPr>
              <w:rPr>
                <w:rFonts w:eastAsia="Calibri"/>
                <w:bCs/>
                <w:lang w:eastAsia="ru-RU"/>
              </w:rPr>
            </w:pPr>
            <w:proofErr w:type="gramStart"/>
            <w:r>
              <w:rPr>
                <w:rFonts w:eastAsia="Calibri"/>
                <w:b/>
                <w:bCs/>
                <w:lang w:eastAsia="ru-RU"/>
              </w:rPr>
              <w:t>ОК</w:t>
            </w:r>
            <w:proofErr w:type="gramEnd"/>
            <w:r>
              <w:rPr>
                <w:rFonts w:eastAsia="Calibri"/>
                <w:b/>
                <w:bCs/>
                <w:lang w:eastAsia="ru-RU"/>
              </w:rPr>
              <w:t xml:space="preserve"> 10.</w:t>
            </w:r>
            <w:r>
              <w:rPr>
                <w:rFonts w:eastAsia="Calibri"/>
                <w:bCs/>
                <w:lang w:eastAsia="ru-RU"/>
              </w:rPr>
              <w:t xml:space="preserve"> Пользоваться профессиональной документацией на государственном и иностранном языке.</w:t>
            </w:r>
          </w:p>
          <w:p w:rsidR="00A91212" w:rsidRDefault="00AA317E">
            <w:pPr>
              <w:rPr>
                <w:rFonts w:eastAsia="Calibri"/>
                <w:bCs/>
                <w:lang w:eastAsia="ru-RU"/>
              </w:rPr>
            </w:pPr>
            <w:proofErr w:type="gramStart"/>
            <w:r>
              <w:rPr>
                <w:rFonts w:eastAsia="Calibri"/>
                <w:b/>
                <w:bCs/>
                <w:lang w:eastAsia="ru-RU"/>
              </w:rPr>
              <w:t>ОК</w:t>
            </w:r>
            <w:proofErr w:type="gramEnd"/>
            <w:r>
              <w:rPr>
                <w:rFonts w:eastAsia="Calibri"/>
                <w:b/>
                <w:bCs/>
                <w:lang w:eastAsia="ru-RU"/>
              </w:rPr>
              <w:t xml:space="preserve"> 11.</w:t>
            </w:r>
            <w:r>
              <w:rPr>
                <w:rFonts w:eastAsia="Calibri"/>
                <w:bCs/>
                <w:lang w:eastAsia="ru-RU"/>
              </w:rPr>
              <w:t xml:space="preserve"> Использовать </w:t>
            </w:r>
            <w:r>
              <w:rPr>
                <w:rFonts w:eastAsia="Calibri"/>
                <w:bCs/>
                <w:lang w:eastAsia="ru-RU"/>
              </w:rPr>
              <w:lastRenderedPageBreak/>
              <w:t>знания по финансовой грамотности, планировать предпринимательскую деятельность в профессиональной сфере.</w:t>
            </w:r>
          </w:p>
          <w:p w:rsidR="00A91212" w:rsidRDefault="00AA317E">
            <w:pPr>
              <w:autoSpaceDE w:val="0"/>
              <w:autoSpaceDN w:val="0"/>
              <w:adjustRightInd w:val="0"/>
              <w:ind w:right="-28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ПК 1.1. Осуществлять работы по подготовке единиц оборудования к монтажу.</w:t>
            </w:r>
          </w:p>
          <w:p w:rsidR="00A91212" w:rsidRDefault="00AA317E">
            <w:pPr>
              <w:autoSpaceDE w:val="0"/>
              <w:autoSpaceDN w:val="0"/>
              <w:adjustRightInd w:val="0"/>
              <w:ind w:right="-28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ПК 1.2. Проводить монтаж промышленного оборудования в соответствии с технической документацией.</w:t>
            </w:r>
          </w:p>
          <w:p w:rsidR="00A91212" w:rsidRDefault="00AA317E">
            <w:pPr>
              <w:autoSpaceDE w:val="0"/>
              <w:autoSpaceDN w:val="0"/>
              <w:adjustRightInd w:val="0"/>
              <w:ind w:right="-28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ПК 1.3. Производить ввод в эксплуатацию и испытания промышленного оборудования в соответствии с технической документацией.</w:t>
            </w:r>
          </w:p>
          <w:p w:rsidR="00A91212" w:rsidRDefault="00A91212"/>
          <w:p w:rsidR="00A91212" w:rsidRDefault="00A91212">
            <w:pPr>
              <w:tabs>
                <w:tab w:val="center" w:pos="1434"/>
              </w:tabs>
              <w:rPr>
                <w:rFonts w:ascii="Times New Roman CYR" w:hAnsi="Times New Roman CYR" w:cs="Times New Roman CYR"/>
                <w:lang w:eastAsia="ru-RU"/>
              </w:rPr>
            </w:pPr>
          </w:p>
          <w:p w:rsidR="00A91212" w:rsidRDefault="00A9121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44" w:type="dxa"/>
          </w:tcPr>
          <w:p w:rsidR="00A91212" w:rsidRDefault="00AA317E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ЛР5</w:t>
            </w:r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сформированность</w:t>
            </w:r>
            <w:proofErr w:type="spellEnd"/>
            <w:r>
              <w:rPr>
                <w:lang w:eastAsia="ru-RU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:rsidR="00A91212" w:rsidRDefault="00AA317E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>ЛР</w:t>
            </w:r>
            <w:proofErr w:type="gramStart"/>
            <w:r>
              <w:rPr>
                <w:b/>
                <w:lang w:eastAsia="ru-RU"/>
              </w:rPr>
              <w:t>9</w:t>
            </w:r>
            <w:proofErr w:type="gramEnd"/>
            <w:r>
              <w:rPr>
                <w:b/>
                <w:lang w:eastAsia="ru-RU"/>
              </w:rPr>
              <w:t xml:space="preserve"> </w:t>
            </w:r>
            <w:r>
              <w:rPr>
                <w:lang w:eastAsia="ru-RU"/>
              </w:rPr>
      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:rsidR="00A91212" w:rsidRDefault="00AA317E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proofErr w:type="gramStart"/>
            <w:r>
              <w:rPr>
                <w:b/>
                <w:lang w:eastAsia="ru-RU"/>
              </w:rPr>
              <w:t>ЛР13</w:t>
            </w:r>
            <w:r>
              <w:rPr>
                <w:lang w:eastAsia="ru-RU"/>
              </w:rPr>
              <w:t xml:space="preserve">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</w:t>
            </w:r>
            <w:r>
              <w:rPr>
                <w:lang w:eastAsia="ru-RU"/>
              </w:rPr>
              <w:lastRenderedPageBreak/>
              <w:t>общенациональных проблем;</w:t>
            </w:r>
            <w:proofErr w:type="gramEnd"/>
          </w:p>
        </w:tc>
        <w:tc>
          <w:tcPr>
            <w:tcW w:w="3536" w:type="dxa"/>
          </w:tcPr>
          <w:p w:rsidR="00A91212" w:rsidRDefault="00AA317E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МР</w:t>
            </w:r>
            <w:proofErr w:type="gramStart"/>
            <w:r>
              <w:rPr>
                <w:b/>
                <w:lang w:eastAsia="ru-RU"/>
              </w:rPr>
              <w:t>1</w:t>
            </w:r>
            <w:proofErr w:type="gramEnd"/>
            <w:r>
              <w:rPr>
                <w:lang w:eastAsia="ru-RU"/>
              </w:rPr>
      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A91212" w:rsidRDefault="00AA317E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>МР3</w:t>
            </w:r>
            <w:r>
              <w:rPr>
                <w:lang w:eastAsia="ru-RU"/>
              </w:rPr>
      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A91212" w:rsidRDefault="00AA317E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>МР</w:t>
            </w:r>
            <w:proofErr w:type="gramStart"/>
            <w:r>
              <w:rPr>
                <w:b/>
                <w:lang w:eastAsia="ru-RU"/>
              </w:rPr>
              <w:t>4</w:t>
            </w:r>
            <w:proofErr w:type="gramEnd"/>
            <w:r>
              <w:rPr>
                <w:lang w:eastAsia="ru-RU"/>
              </w:rPr>
              <w:t xml:space="preserve"> готовность и способность к самостоятельной информационно-познавательной деятельности, владение навыками получения </w:t>
            </w:r>
            <w:r>
              <w:rPr>
                <w:lang w:eastAsia="ru-RU"/>
              </w:rPr>
              <w:lastRenderedPageBreak/>
              <w:t>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A91212" w:rsidRDefault="00AA317E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>МР5</w:t>
            </w:r>
            <w:r>
              <w:rPr>
                <w:lang w:eastAsia="ru-RU"/>
              </w:rPr>
              <w:t xml:space="preserve">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A91212" w:rsidRDefault="00AA317E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>МР</w:t>
            </w:r>
            <w:proofErr w:type="gramStart"/>
            <w:r>
              <w:rPr>
                <w:b/>
                <w:lang w:eastAsia="ru-RU"/>
              </w:rPr>
              <w:t>7</w:t>
            </w:r>
            <w:proofErr w:type="gramEnd"/>
            <w:r>
              <w:rPr>
                <w:lang w:eastAsia="ru-RU"/>
              </w:rPr>
      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A91212" w:rsidRDefault="00AA317E">
            <w:pPr>
              <w:jc w:val="both"/>
            </w:pPr>
            <w:r>
              <w:rPr>
                <w:b/>
              </w:rPr>
              <w:t>МР</w:t>
            </w:r>
            <w:proofErr w:type="gramStart"/>
            <w:r>
              <w:rPr>
                <w:b/>
              </w:rPr>
              <w:t>9</w:t>
            </w:r>
            <w:proofErr w:type="gramEnd"/>
            <w:r>
              <w:t xml:space="preserve">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A91212">
        <w:tc>
          <w:tcPr>
            <w:tcW w:w="3114" w:type="dxa"/>
          </w:tcPr>
          <w:p w:rsidR="00A91212" w:rsidRDefault="00AA317E">
            <w:pPr>
              <w:tabs>
                <w:tab w:val="left" w:pos="317"/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proofErr w:type="gramStart"/>
            <w:r>
              <w:rPr>
                <w:b/>
                <w:lang w:eastAsia="ru-RU"/>
              </w:rPr>
              <w:lastRenderedPageBreak/>
              <w:t>ОК</w:t>
            </w:r>
            <w:proofErr w:type="gramEnd"/>
            <w:r>
              <w:rPr>
                <w:b/>
                <w:lang w:eastAsia="ru-RU"/>
              </w:rPr>
              <w:t xml:space="preserve"> 04.</w:t>
            </w:r>
            <w:r>
              <w:rPr>
                <w:lang w:eastAsia="ru-RU"/>
              </w:rPr>
              <w:t xml:space="preserve"> Работать в коллективе и команде, эффективно взаимодействовать с коллегами, руководством, клиентами.</w:t>
            </w:r>
          </w:p>
          <w:p w:rsidR="00A91212" w:rsidRDefault="00AA317E">
            <w:pPr>
              <w:tabs>
                <w:tab w:val="left" w:pos="317"/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proofErr w:type="gramStart"/>
            <w:r>
              <w:rPr>
                <w:b/>
                <w:lang w:eastAsia="ru-RU"/>
              </w:rPr>
              <w:t>ОК</w:t>
            </w:r>
            <w:proofErr w:type="gramEnd"/>
            <w:r>
              <w:rPr>
                <w:b/>
                <w:lang w:eastAsia="ru-RU"/>
              </w:rPr>
              <w:t xml:space="preserve"> 05.</w:t>
            </w:r>
            <w:r>
              <w:rPr>
                <w:lang w:eastAsia="ru-RU"/>
              </w:rPr>
              <w:t xml:space="preserve"> Осуществлять устную и письменную коммуникацию на государственном языке с учётом особенностей социального и культурного контекста</w:t>
            </w:r>
          </w:p>
          <w:p w:rsidR="00A91212" w:rsidRDefault="00AA317E">
            <w:pPr>
              <w:tabs>
                <w:tab w:val="left" w:pos="317"/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bCs/>
              </w:rPr>
              <w:lastRenderedPageBreak/>
              <w:t>ПК</w:t>
            </w:r>
            <w:proofErr w:type="gramStart"/>
            <w:r>
              <w:rPr>
                <w:b/>
                <w:bCs/>
              </w:rPr>
              <w:t>2</w:t>
            </w:r>
            <w:proofErr w:type="gramEnd"/>
            <w:r>
              <w:rPr>
                <w:b/>
                <w:bCs/>
              </w:rPr>
              <w:t>.3.</w:t>
            </w:r>
            <w:r>
              <w:rPr>
                <w:lang w:eastAsia="en-US"/>
              </w:rPr>
              <w:t>Проводить ремонтные работы по восстановлению работоспособности промышленного оборудования.</w:t>
            </w:r>
            <w:r>
              <w:t xml:space="preserve"> </w:t>
            </w:r>
          </w:p>
          <w:p w:rsidR="00A91212" w:rsidRDefault="00A91212">
            <w:pPr>
              <w:tabs>
                <w:tab w:val="center" w:pos="1434"/>
              </w:tabs>
              <w:rPr>
                <w:sz w:val="26"/>
                <w:szCs w:val="26"/>
              </w:rPr>
            </w:pPr>
          </w:p>
        </w:tc>
        <w:tc>
          <w:tcPr>
            <w:tcW w:w="3544" w:type="dxa"/>
          </w:tcPr>
          <w:p w:rsidR="00A91212" w:rsidRDefault="00AA317E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ЛР</w:t>
            </w:r>
            <w:proofErr w:type="gramStart"/>
            <w:r>
              <w:rPr>
                <w:b/>
                <w:lang w:eastAsia="ru-RU"/>
              </w:rPr>
              <w:t>6</w:t>
            </w:r>
            <w:proofErr w:type="gramEnd"/>
            <w:r>
              <w:rPr>
                <w:lang w:eastAsia="ru-RU"/>
              </w:rPr>
              <w:t xml:space="preserve">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</w:t>
            </w:r>
            <w:r>
              <w:rPr>
                <w:lang w:eastAsia="ru-RU"/>
              </w:rPr>
              <w:lastRenderedPageBreak/>
              <w:t>признакам и другим негативным социальным явлениям;</w:t>
            </w:r>
          </w:p>
          <w:p w:rsidR="00A91212" w:rsidRDefault="00AA317E">
            <w:pPr>
              <w:tabs>
                <w:tab w:val="left" w:pos="9356"/>
              </w:tabs>
              <w:autoSpaceDE w:val="0"/>
              <w:autoSpaceDN w:val="0"/>
              <w:adjustRightInd w:val="0"/>
              <w:jc w:val="both"/>
            </w:pPr>
            <w:r>
              <w:rPr>
                <w:b/>
                <w:lang w:eastAsia="ru-RU"/>
              </w:rPr>
              <w:t>ЛР</w:t>
            </w:r>
            <w:proofErr w:type="gramStart"/>
            <w:r>
              <w:rPr>
                <w:b/>
                <w:lang w:eastAsia="ru-RU"/>
              </w:rPr>
              <w:t>7</w:t>
            </w:r>
            <w:proofErr w:type="gramEnd"/>
            <w:r>
              <w:rPr>
                <w:lang w:eastAsia="ru-RU"/>
              </w:rPr>
              <w:t xml:space="preserve">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</w:tc>
        <w:tc>
          <w:tcPr>
            <w:tcW w:w="3536" w:type="dxa"/>
          </w:tcPr>
          <w:p w:rsidR="00A91212" w:rsidRDefault="00AA317E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МР</w:t>
            </w:r>
            <w:proofErr w:type="gramStart"/>
            <w:r>
              <w:rPr>
                <w:b/>
                <w:lang w:eastAsia="ru-RU"/>
              </w:rPr>
              <w:t>2</w:t>
            </w:r>
            <w:proofErr w:type="gramEnd"/>
            <w:r>
              <w:rPr>
                <w:lang w:eastAsia="ru-RU"/>
              </w:rPr>
      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A91212" w:rsidRDefault="00AA317E">
            <w:pPr>
              <w:jc w:val="both"/>
              <w:rPr>
                <w:lang w:eastAsia="ru-RU"/>
              </w:rPr>
            </w:pPr>
            <w:r>
              <w:rPr>
                <w:b/>
                <w:lang w:eastAsia="ru-RU"/>
              </w:rPr>
              <w:t>МР5</w:t>
            </w:r>
            <w:r>
              <w:rPr>
                <w:lang w:eastAsia="ru-RU"/>
              </w:rPr>
              <w:t xml:space="preserve"> умение использовать средства информационных и коммуникационных технологий (далее - ИКТ) в решении когнитивных, коммуникативных и </w:t>
            </w:r>
            <w:r>
              <w:rPr>
                <w:lang w:eastAsia="ru-RU"/>
              </w:rPr>
              <w:lastRenderedPageBreak/>
              <w:t>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A91212" w:rsidRDefault="00AA317E">
            <w:pPr>
              <w:jc w:val="both"/>
            </w:pPr>
            <w:r>
              <w:rPr>
                <w:b/>
                <w:lang w:eastAsia="ru-RU"/>
              </w:rPr>
              <w:t>МР8</w:t>
            </w:r>
            <w:r>
              <w:rPr>
                <w:lang w:eastAsia="ru-RU"/>
              </w:rPr>
              <w:t xml:space="preserve"> 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</w:tc>
      </w:tr>
    </w:tbl>
    <w:p w:rsidR="00A91212" w:rsidRDefault="00A91212">
      <w:pPr>
        <w:rPr>
          <w:b/>
          <w:sz w:val="28"/>
        </w:rPr>
      </w:pPr>
    </w:p>
    <w:p w:rsidR="00A91212" w:rsidRDefault="00AA317E">
      <w:pPr>
        <w:jc w:val="both"/>
        <w:rPr>
          <w:i/>
          <w:sz w:val="28"/>
        </w:rPr>
      </w:pPr>
      <w:r>
        <w:rPr>
          <w:i/>
          <w:sz w:val="28"/>
        </w:rPr>
        <w:br w:type="page"/>
      </w:r>
    </w:p>
    <w:p w:rsidR="00A91212" w:rsidRDefault="00AA317E">
      <w:pPr>
        <w:pStyle w:val="1"/>
      </w:pPr>
      <w:bookmarkStart w:id="12" w:name="_Toc101444197"/>
      <w:r>
        <w:lastRenderedPageBreak/>
        <w:t>Приложение 3</w:t>
      </w:r>
      <w:bookmarkEnd w:id="12"/>
    </w:p>
    <w:p w:rsidR="00A91212" w:rsidRDefault="00A91212">
      <w:pPr>
        <w:pStyle w:val="1"/>
      </w:pPr>
    </w:p>
    <w:p w:rsidR="00A91212" w:rsidRDefault="00AA317E">
      <w:pPr>
        <w:pStyle w:val="1"/>
      </w:pPr>
      <w:bookmarkStart w:id="13" w:name="_Toc101444198"/>
      <w:r>
        <w:t>Преемственность образовательных результатов ФГОС СОО (предметных) с образовательными результатами ФГОС СПО</w:t>
      </w:r>
      <w:bookmarkEnd w:id="13"/>
      <w:r>
        <w:t xml:space="preserve"> </w:t>
      </w:r>
    </w:p>
    <w:p w:rsidR="00A91212" w:rsidRDefault="00AA317E">
      <w:pPr>
        <w:pStyle w:val="211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(профессионально-ориентированная взаимосвязь общеобразовательного предмета с профессией/специальностью) </w:t>
      </w:r>
    </w:p>
    <w:p w:rsidR="00A91212" w:rsidRDefault="00A91212">
      <w:pPr>
        <w:pStyle w:val="211"/>
        <w:ind w:firstLine="709"/>
        <w:jc w:val="center"/>
        <w:rPr>
          <w:b/>
          <w:sz w:val="28"/>
          <w:szCs w:val="28"/>
        </w:rPr>
      </w:pPr>
    </w:p>
    <w:tbl>
      <w:tblPr>
        <w:tblStyle w:val="afe"/>
        <w:tblW w:w="0" w:type="auto"/>
        <w:tblInd w:w="0" w:type="dxa"/>
        <w:tblLook w:val="04A0" w:firstRow="1" w:lastRow="0" w:firstColumn="1" w:lastColumn="0" w:noHBand="0" w:noVBand="1"/>
      </w:tblPr>
      <w:tblGrid>
        <w:gridCol w:w="2867"/>
        <w:gridCol w:w="2769"/>
        <w:gridCol w:w="2262"/>
        <w:gridCol w:w="2522"/>
      </w:tblGrid>
      <w:tr w:rsidR="00A91212">
        <w:tc>
          <w:tcPr>
            <w:tcW w:w="2867" w:type="dxa"/>
          </w:tcPr>
          <w:p w:rsidR="00A91212" w:rsidRDefault="00AA317E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Наименование общепрофессиональных дисциплин с образовательными результатами, имеющими взаимосвязь с предметными ОР</w:t>
            </w:r>
            <w:proofErr w:type="gramEnd"/>
          </w:p>
        </w:tc>
        <w:tc>
          <w:tcPr>
            <w:tcW w:w="3039" w:type="dxa"/>
          </w:tcPr>
          <w:p w:rsidR="00A91212" w:rsidRDefault="00AA317E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Наименование профессиональных модулей (МДК) с образовательными результатами, имеющими взаимосвязь с предметными ОР</w:t>
            </w:r>
            <w:proofErr w:type="gramEnd"/>
          </w:p>
        </w:tc>
        <w:tc>
          <w:tcPr>
            <w:tcW w:w="2262" w:type="dxa"/>
          </w:tcPr>
          <w:p w:rsidR="00A91212" w:rsidRDefault="00AA317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предметных результатов ФГОС СОО, имеющих взаимосвязь с ОР ФГОС СПО</w:t>
            </w:r>
          </w:p>
          <w:p w:rsidR="00A91212" w:rsidRDefault="00A91212"/>
        </w:tc>
        <w:tc>
          <w:tcPr>
            <w:tcW w:w="2252" w:type="dxa"/>
          </w:tcPr>
          <w:p w:rsidR="00A91212" w:rsidRDefault="00AA317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разделов/тем и рабочей программе по предмету</w:t>
            </w:r>
          </w:p>
          <w:p w:rsidR="00A91212" w:rsidRDefault="00A91212"/>
        </w:tc>
      </w:tr>
      <w:tr w:rsidR="00A91212">
        <w:tc>
          <w:tcPr>
            <w:tcW w:w="2867" w:type="dxa"/>
          </w:tcPr>
          <w:p w:rsidR="00A91212" w:rsidRDefault="00AA317E">
            <w:pPr>
              <w:rPr>
                <w:rFonts w:eastAsia="SimSun"/>
                <w:color w:val="000000"/>
                <w:lang w:bidi="ar"/>
              </w:rPr>
            </w:pPr>
            <w:r>
              <w:rPr>
                <w:b/>
                <w:bCs/>
              </w:rPr>
              <w:t>ОП.09</w:t>
            </w:r>
            <w:r>
              <w:t xml:space="preserve"> Охрана труда </w:t>
            </w:r>
            <w:r>
              <w:rPr>
                <w:rFonts w:eastAsia="SimSun"/>
                <w:color w:val="000000"/>
                <w:lang w:bidi="ar"/>
              </w:rPr>
              <w:t>и бережливое производство/ Социальная адаптация на производстве</w:t>
            </w:r>
          </w:p>
          <w:p w:rsidR="00A91212" w:rsidRDefault="00AA317E">
            <w:pPr>
              <w:shd w:val="clear" w:color="auto" w:fill="FFFFFF"/>
              <w:rPr>
                <w:rFonts w:ascii="YS Text" w:eastAsia="YS Text" w:hAnsi="YS Text" w:cs="YS Text"/>
                <w:color w:val="000000"/>
              </w:rPr>
            </w:pPr>
            <w:r>
              <w:rPr>
                <w:rFonts w:eastAsia="SimSun"/>
                <w:b/>
                <w:bCs/>
                <w:color w:val="000000"/>
                <w:lang w:bidi="ar"/>
              </w:rPr>
              <w:t>Уметь</w:t>
            </w:r>
            <w:r>
              <w:rPr>
                <w:rFonts w:eastAsia="SimSun"/>
                <w:color w:val="000000"/>
                <w:lang w:bidi="ar"/>
              </w:rPr>
              <w:t xml:space="preserve">: </w:t>
            </w:r>
            <w:r w:rsidRPr="00BC6F60"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>проводить экологический</w:t>
            </w:r>
          </w:p>
          <w:p w:rsidR="00A91212" w:rsidRDefault="00AA317E">
            <w:pPr>
              <w:shd w:val="clear" w:color="auto" w:fill="FFFFFF"/>
              <w:rPr>
                <w:rFonts w:ascii="YS Text" w:eastAsia="YS Text" w:hAnsi="YS Text" w:cs="YS Text"/>
                <w:color w:val="000000"/>
              </w:rPr>
            </w:pPr>
            <w:r w:rsidRPr="00BC6F60"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>мониторинг объектов</w:t>
            </w:r>
          </w:p>
          <w:p w:rsidR="00A91212" w:rsidRDefault="00AA317E">
            <w:pPr>
              <w:shd w:val="clear" w:color="auto" w:fill="FFFFFF"/>
              <w:rPr>
                <w:rFonts w:ascii="YS Text" w:eastAsia="YS Text" w:hAnsi="YS Text" w:cs="YS Text"/>
                <w:color w:val="000000"/>
              </w:rPr>
            </w:pPr>
            <w:r w:rsidRPr="00BC6F60"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 xml:space="preserve">производства и </w:t>
            </w:r>
            <w:proofErr w:type="gramStart"/>
            <w:r w:rsidRPr="00BC6F60"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>окружающей</w:t>
            </w:r>
            <w:proofErr w:type="gramEnd"/>
          </w:p>
          <w:p w:rsidR="00A91212" w:rsidRDefault="00AA317E">
            <w:pPr>
              <w:shd w:val="clear" w:color="auto" w:fill="FFFFFF"/>
              <w:rPr>
                <w:rFonts w:eastAsia="SimSun"/>
                <w:color w:val="000000"/>
                <w:lang w:bidi="ar"/>
              </w:rPr>
            </w:pPr>
            <w:r w:rsidRPr="00BC6F60"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>среды;</w:t>
            </w:r>
          </w:p>
          <w:p w:rsidR="00A91212" w:rsidRDefault="00AA317E">
            <w:pPr>
              <w:shd w:val="clear" w:color="auto" w:fill="FFFFFF"/>
              <w:rPr>
                <w:rFonts w:ascii="YS Text" w:eastAsia="YS Text" w:hAnsi="YS Text" w:cs="YS Text"/>
                <w:color w:val="000000"/>
              </w:rPr>
            </w:pPr>
            <w:r>
              <w:rPr>
                <w:rFonts w:eastAsia="SimSun"/>
                <w:b/>
                <w:bCs/>
                <w:color w:val="000000"/>
                <w:lang w:bidi="ar"/>
              </w:rPr>
              <w:t xml:space="preserve">Знать: </w:t>
            </w:r>
            <w:r w:rsidRPr="00BC6F60"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>Профилактические</w:t>
            </w:r>
          </w:p>
          <w:p w:rsidR="00A91212" w:rsidRDefault="00AA317E">
            <w:pPr>
              <w:shd w:val="clear" w:color="auto" w:fill="FFFFFF"/>
              <w:rPr>
                <w:rFonts w:ascii="YS Text" w:eastAsia="YS Text" w:hAnsi="YS Text" w:cs="YS Text"/>
                <w:color w:val="000000"/>
              </w:rPr>
            </w:pPr>
            <w:r w:rsidRPr="00BC6F60"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>мероприятия по охране</w:t>
            </w:r>
          </w:p>
          <w:p w:rsidR="00A91212" w:rsidRDefault="00AA317E">
            <w:pPr>
              <w:shd w:val="clear" w:color="auto" w:fill="FFFFFF"/>
              <w:rPr>
                <w:rFonts w:ascii="YS Text" w:eastAsia="YS Text" w:hAnsi="YS Text" w:cs="YS Text"/>
                <w:color w:val="000000"/>
              </w:rPr>
            </w:pPr>
            <w:r w:rsidRPr="00BC6F60"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>окружающей среды, технике</w:t>
            </w:r>
          </w:p>
          <w:p w:rsidR="00A91212" w:rsidRDefault="00AA317E">
            <w:pPr>
              <w:shd w:val="clear" w:color="auto" w:fill="FFFFFF"/>
              <w:rPr>
                <w:rFonts w:ascii="YS Text" w:eastAsia="YS Text" w:hAnsi="YS Text" w:cs="YS Text"/>
                <w:color w:val="000000"/>
              </w:rPr>
            </w:pPr>
            <w:r w:rsidRPr="00BC6F60"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>безопасности и производственной</w:t>
            </w:r>
          </w:p>
          <w:p w:rsidR="00A91212" w:rsidRDefault="00AA317E">
            <w:pPr>
              <w:shd w:val="clear" w:color="auto" w:fill="FFFFFF"/>
              <w:rPr>
                <w:rFonts w:ascii="YS Text" w:eastAsia="YS Text" w:hAnsi="YS Text" w:cs="YS Text"/>
                <w:color w:val="000000"/>
              </w:rPr>
            </w:pPr>
            <w:proofErr w:type="spellStart"/>
            <w:r>
              <w:rPr>
                <w:rFonts w:ascii="YS Text" w:eastAsia="YS Text" w:hAnsi="YS Text" w:cs="YS Text"/>
                <w:color w:val="000000"/>
                <w:shd w:val="clear" w:color="auto" w:fill="FFFFFF"/>
                <w:lang w:val="en-US" w:bidi="ar"/>
              </w:rPr>
              <w:t>санитарии</w:t>
            </w:r>
            <w:proofErr w:type="spellEnd"/>
            <w:r>
              <w:rPr>
                <w:rFonts w:ascii="YS Text" w:eastAsia="YS Text" w:hAnsi="YS Text" w:cs="YS Text"/>
                <w:color w:val="000000"/>
                <w:shd w:val="clear" w:color="auto" w:fill="FFFFFF"/>
                <w:lang w:val="en-US" w:bidi="ar"/>
              </w:rPr>
              <w:t>;</w:t>
            </w:r>
          </w:p>
          <w:p w:rsidR="00A91212" w:rsidRDefault="00A91212">
            <w:pPr>
              <w:rPr>
                <w:rFonts w:eastAsia="SimSun"/>
                <w:color w:val="000000"/>
                <w:lang w:bidi="ar"/>
              </w:rPr>
            </w:pPr>
          </w:p>
          <w:p w:rsidR="00A91212" w:rsidRDefault="00A91212">
            <w:pPr>
              <w:rPr>
                <w:rFonts w:eastAsia="SimSun"/>
                <w:color w:val="000000"/>
                <w:lang w:bidi="ar"/>
              </w:rPr>
            </w:pPr>
          </w:p>
          <w:p w:rsidR="00A91212" w:rsidRDefault="00A91212">
            <w:pPr>
              <w:rPr>
                <w:rFonts w:eastAsia="SimSun"/>
                <w:color w:val="000000"/>
                <w:lang w:bidi="ar"/>
              </w:rPr>
            </w:pPr>
          </w:p>
          <w:p w:rsidR="00A91212" w:rsidRDefault="00A91212">
            <w:pPr>
              <w:rPr>
                <w:rFonts w:eastAsia="SimSun"/>
                <w:color w:val="000000"/>
                <w:lang w:bidi="ar"/>
              </w:rPr>
            </w:pPr>
          </w:p>
          <w:p w:rsidR="00A91212" w:rsidRDefault="00A91212">
            <w:pPr>
              <w:rPr>
                <w:color w:val="FF0000"/>
              </w:rPr>
            </w:pPr>
          </w:p>
        </w:tc>
        <w:tc>
          <w:tcPr>
            <w:tcW w:w="3039" w:type="dxa"/>
          </w:tcPr>
          <w:p w:rsidR="00A91212" w:rsidRDefault="00AA317E">
            <w:pPr>
              <w:autoSpaceDE w:val="0"/>
              <w:autoSpaceDN w:val="0"/>
              <w:adjustRightInd w:val="0"/>
              <w:ind w:right="-108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ПМ.01</w:t>
            </w:r>
            <w:proofErr w:type="gramStart"/>
            <w:r>
              <w:rPr>
                <w:b/>
                <w:bCs/>
                <w:lang w:eastAsia="en-US"/>
              </w:rPr>
              <w:t xml:space="preserve"> </w:t>
            </w:r>
            <w:r>
              <w:rPr>
                <w:lang w:eastAsia="en-US"/>
              </w:rPr>
              <w:t>О</w:t>
            </w:r>
            <w:proofErr w:type="gramEnd"/>
            <w:r>
              <w:rPr>
                <w:lang w:eastAsia="en-US"/>
              </w:rPr>
              <w:t>существлять</w:t>
            </w:r>
          </w:p>
          <w:p w:rsidR="00A91212" w:rsidRDefault="00AA317E">
            <w:pPr>
              <w:autoSpaceDE w:val="0"/>
              <w:autoSpaceDN w:val="0"/>
              <w:adjustRightInd w:val="0"/>
              <w:ind w:right="-108"/>
              <w:rPr>
                <w:lang w:eastAsia="en-US"/>
              </w:rPr>
            </w:pPr>
            <w:r>
              <w:rPr>
                <w:lang w:eastAsia="en-US"/>
              </w:rPr>
              <w:t xml:space="preserve">монтаж </w:t>
            </w:r>
            <w:proofErr w:type="gramStart"/>
            <w:r>
              <w:rPr>
                <w:lang w:eastAsia="en-US"/>
              </w:rPr>
              <w:t>промышленного</w:t>
            </w:r>
            <w:proofErr w:type="gramEnd"/>
          </w:p>
          <w:p w:rsidR="00A91212" w:rsidRDefault="00AA317E">
            <w:pPr>
              <w:autoSpaceDE w:val="0"/>
              <w:autoSpaceDN w:val="0"/>
              <w:adjustRightInd w:val="0"/>
              <w:ind w:right="-108"/>
              <w:rPr>
                <w:lang w:eastAsia="en-US"/>
              </w:rPr>
            </w:pPr>
            <w:r>
              <w:rPr>
                <w:lang w:eastAsia="en-US"/>
              </w:rPr>
              <w:t>оборудования и</w:t>
            </w:r>
          </w:p>
          <w:p w:rsidR="00A91212" w:rsidRDefault="00AA317E">
            <w:pPr>
              <w:autoSpaceDE w:val="0"/>
              <w:autoSpaceDN w:val="0"/>
              <w:adjustRightInd w:val="0"/>
              <w:ind w:right="-108"/>
              <w:rPr>
                <w:lang w:eastAsia="en-US"/>
              </w:rPr>
            </w:pPr>
            <w:r>
              <w:rPr>
                <w:lang w:eastAsia="en-US"/>
              </w:rPr>
              <w:t>пусконаладочные работы</w:t>
            </w:r>
          </w:p>
          <w:p w:rsidR="00A91212" w:rsidRDefault="00AA317E">
            <w:pPr>
              <w:rPr>
                <w:rFonts w:eastAsia="SimSun"/>
                <w:color w:val="000000"/>
                <w:lang w:bidi="ar"/>
              </w:rPr>
            </w:pPr>
            <w:r>
              <w:rPr>
                <w:b/>
                <w:iCs/>
                <w:lang w:eastAsia="ja-JP" w:bidi="zh-CN"/>
              </w:rPr>
              <w:t>МДК.01.01</w:t>
            </w:r>
            <w:r>
              <w:rPr>
                <w:bCs/>
                <w:iCs/>
                <w:lang w:eastAsia="ja-JP" w:bidi="zh-CN"/>
              </w:rPr>
              <w:t xml:space="preserve"> </w:t>
            </w:r>
            <w:r>
              <w:rPr>
                <w:rFonts w:eastAsia="SimSun"/>
                <w:color w:val="000000"/>
                <w:lang w:bidi="ar"/>
              </w:rPr>
              <w:t xml:space="preserve">Осуществление монтажных работ промышленного оборудования, </w:t>
            </w:r>
          </w:p>
          <w:p w:rsidR="00A91212" w:rsidRDefault="00AA317E">
            <w:pPr>
              <w:rPr>
                <w:bCs/>
                <w:iCs/>
                <w:lang w:eastAsia="ja-JP" w:bidi="zh-CN"/>
              </w:rPr>
            </w:pPr>
            <w:r>
              <w:rPr>
                <w:b/>
                <w:iCs/>
                <w:lang w:eastAsia="ja-JP" w:bidi="zh-CN"/>
              </w:rPr>
              <w:t>МДК.01.02</w:t>
            </w:r>
            <w:r>
              <w:rPr>
                <w:bCs/>
                <w:iCs/>
                <w:lang w:eastAsia="ja-JP" w:bidi="zh-CN"/>
              </w:rPr>
              <w:t xml:space="preserve"> </w:t>
            </w:r>
            <w:r>
              <w:rPr>
                <w:rFonts w:eastAsia="SimSun"/>
                <w:color w:val="000000"/>
                <w:lang w:bidi="ar"/>
              </w:rPr>
              <w:t xml:space="preserve">Осуществление пусконаладочных работ промышленного оборудования </w:t>
            </w:r>
            <w:r>
              <w:rPr>
                <w:bCs/>
                <w:i/>
                <w:iCs/>
                <w:color w:val="FF0000"/>
                <w:lang w:eastAsia="ja-JP" w:bidi="zh-CN"/>
              </w:rPr>
              <w:t xml:space="preserve">  </w:t>
            </w:r>
            <w:r>
              <w:rPr>
                <w:bCs/>
                <w:iCs/>
                <w:lang w:eastAsia="ja-JP" w:bidi="zh-CN"/>
              </w:rPr>
              <w:t>и профессиональными модулями</w:t>
            </w:r>
          </w:p>
          <w:p w:rsidR="00A91212" w:rsidRDefault="00AA317E">
            <w:pPr>
              <w:rPr>
                <w:lang w:eastAsia="en-US"/>
              </w:rPr>
            </w:pPr>
            <w:r>
              <w:rPr>
                <w:b/>
                <w:bCs/>
              </w:rPr>
              <w:t>ПК 1.1</w:t>
            </w:r>
            <w:proofErr w:type="gramStart"/>
            <w:r>
              <w:rPr>
                <w:lang w:eastAsia="en-US"/>
              </w:rPr>
              <w:t>О</w:t>
            </w:r>
            <w:proofErr w:type="gramEnd"/>
            <w:r>
              <w:rPr>
                <w:lang w:eastAsia="en-US"/>
              </w:rPr>
              <w:t>существлять работы по подготовке единиц оборудования к монтажу</w:t>
            </w:r>
          </w:p>
          <w:p w:rsidR="00A91212" w:rsidRDefault="00AA317E">
            <w:pPr>
              <w:rPr>
                <w:color w:val="000000"/>
                <w:lang w:eastAsia="en-US"/>
              </w:rPr>
            </w:pPr>
            <w:r>
              <w:rPr>
                <w:b/>
                <w:bCs/>
              </w:rPr>
              <w:t>ПК 1.2</w:t>
            </w:r>
            <w:proofErr w:type="gramStart"/>
            <w:r>
              <w:rPr>
                <w:color w:val="000000"/>
                <w:lang w:eastAsia="en-US"/>
              </w:rPr>
              <w:t>П</w:t>
            </w:r>
            <w:proofErr w:type="gramEnd"/>
            <w:r>
              <w:rPr>
                <w:color w:val="000000"/>
                <w:lang w:eastAsia="en-US"/>
              </w:rPr>
              <w:t>роводить монтаж промышленного оборудования в соответствии с технической документацией.</w:t>
            </w:r>
          </w:p>
          <w:p w:rsidR="00A91212" w:rsidRDefault="00AA317E">
            <w:pPr>
              <w:rPr>
                <w:b/>
                <w:lang w:eastAsia="en-US"/>
              </w:rPr>
            </w:pPr>
            <w:r>
              <w:rPr>
                <w:b/>
                <w:bCs/>
              </w:rPr>
              <w:t>ПК 1.3</w:t>
            </w:r>
            <w:proofErr w:type="gramStart"/>
            <w:r>
              <w:rPr>
                <w:color w:val="000000"/>
                <w:lang w:eastAsia="en-US"/>
              </w:rPr>
              <w:t>П</w:t>
            </w:r>
            <w:proofErr w:type="gramEnd"/>
            <w:r>
              <w:rPr>
                <w:color w:val="000000"/>
                <w:lang w:eastAsia="en-US"/>
              </w:rPr>
              <w:t>роизводить ввод в эксплуатацию и испытания промышленного оборудования в соответствии с технической документацией.</w:t>
            </w:r>
          </w:p>
          <w:p w:rsidR="00A91212" w:rsidRDefault="00AA317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уметь:</w:t>
            </w:r>
          </w:p>
          <w:p w:rsidR="00A91212" w:rsidRDefault="00AA31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выполнять монтажные работы;</w:t>
            </w:r>
          </w:p>
          <w:p w:rsidR="00A91212" w:rsidRDefault="00AA31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-пользоваться грузоподъемными механизмами;</w:t>
            </w:r>
          </w:p>
          <w:p w:rsidR="00A91212" w:rsidRDefault="00AA31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- рассчитывать предельные нагрузки грузоподъемных устройств;</w:t>
            </w:r>
          </w:p>
          <w:p w:rsidR="00A91212" w:rsidRDefault="00AA317E">
            <w:pPr>
              <w:rPr>
                <w:lang w:eastAsia="en-US"/>
              </w:rPr>
            </w:pPr>
            <w:r>
              <w:rPr>
                <w:lang w:eastAsia="en-US"/>
              </w:rPr>
              <w:t>- производить наладку и ввод в эксплуатацию промышленное оборудование,</w:t>
            </w:r>
          </w:p>
          <w:p w:rsidR="00A91212" w:rsidRDefault="00AA317E">
            <w:pPr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знать:</w:t>
            </w:r>
          </w:p>
          <w:p w:rsidR="00A91212" w:rsidRDefault="00AA31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виды движений и преобразующие движения механизмы;</w:t>
            </w:r>
          </w:p>
        </w:tc>
        <w:tc>
          <w:tcPr>
            <w:tcW w:w="2262" w:type="dxa"/>
          </w:tcPr>
          <w:p w:rsidR="00A91212" w:rsidRDefault="00AA317E">
            <w:pPr>
              <w:widowControl w:val="0"/>
              <w:jc w:val="both"/>
            </w:pPr>
            <w:proofErr w:type="spellStart"/>
            <w:r>
              <w:rPr>
                <w:b/>
              </w:rPr>
              <w:lastRenderedPageBreak/>
              <w:t>ПРб</w:t>
            </w:r>
            <w:proofErr w:type="spellEnd"/>
            <w:r>
              <w:rPr>
                <w:b/>
              </w:rPr>
              <w:t xml:space="preserve"> 03 </w:t>
            </w:r>
            <w:r>
      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  <w:p w:rsidR="00A91212" w:rsidRDefault="00AA317E">
            <w:pPr>
              <w:widowControl w:val="0"/>
              <w:jc w:val="both"/>
              <w:rPr>
                <w:b/>
                <w:highlight w:val="green"/>
              </w:rPr>
            </w:pPr>
            <w:proofErr w:type="spellStart"/>
            <w:r>
              <w:rPr>
                <w:b/>
              </w:rPr>
              <w:t>ПРб</w:t>
            </w:r>
            <w:proofErr w:type="spellEnd"/>
            <w:r>
              <w:rPr>
                <w:b/>
              </w:rPr>
              <w:t xml:space="preserve"> 05 </w:t>
            </w:r>
            <w:r>
      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</w:t>
            </w:r>
          </w:p>
        </w:tc>
        <w:tc>
          <w:tcPr>
            <w:tcW w:w="2252" w:type="dxa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Chars="-51" w:right="-122"/>
              <w:jc w:val="both"/>
            </w:pPr>
            <w:r>
              <w:t>Тема: Физическая культура в общекультурной и профессиональной подготовке студентов СПО</w:t>
            </w:r>
          </w:p>
          <w:p w:rsidR="00A91212" w:rsidRDefault="00A912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Chars="-51" w:right="-122"/>
              <w:jc w:val="both"/>
            </w:pP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Chars="-51" w:right="-122"/>
              <w:jc w:val="both"/>
            </w:pPr>
            <w:proofErr w:type="spellStart"/>
            <w:r>
              <w:t>Тема</w:t>
            </w:r>
            <w:proofErr w:type="gramStart"/>
            <w:r>
              <w:t>:О</w:t>
            </w:r>
            <w:proofErr w:type="gramEnd"/>
            <w:r>
              <w:t>сновы</w:t>
            </w:r>
            <w:proofErr w:type="spellEnd"/>
            <w:r>
              <w:t xml:space="preserve"> здорового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Chars="-51" w:right="-122"/>
              <w:jc w:val="both"/>
            </w:pPr>
            <w:r>
              <w:t>образа жизни</w:t>
            </w:r>
          </w:p>
          <w:p w:rsidR="00A91212" w:rsidRDefault="00A912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Chars="-51" w:right="-122"/>
              <w:jc w:val="both"/>
            </w:pPr>
          </w:p>
          <w:p w:rsidR="00A91212" w:rsidRDefault="00AA317E">
            <w:pPr>
              <w:ind w:rightChars="-51" w:right="-122"/>
              <w:jc w:val="both"/>
            </w:pPr>
            <w:r>
              <w:t>Тема: Физическая культура в обеспечении здоровья</w:t>
            </w:r>
          </w:p>
          <w:p w:rsidR="00A91212" w:rsidRDefault="00A91212">
            <w:pPr>
              <w:ind w:rightChars="-51" w:right="-122"/>
              <w:jc w:val="both"/>
            </w:pPr>
          </w:p>
          <w:p w:rsidR="00A91212" w:rsidRDefault="00AA317E">
            <w:pPr>
              <w:ind w:rightChars="-51" w:right="-122"/>
              <w:jc w:val="both"/>
            </w:pPr>
            <w:r>
              <w:t>Тема: Психофизиологические основы учебного и производственного труда. Средства физической культуры в регулировании работоспособности</w:t>
            </w:r>
          </w:p>
          <w:p w:rsidR="00A91212" w:rsidRDefault="00A91212">
            <w:pPr>
              <w:ind w:rightChars="-51" w:right="-122"/>
              <w:jc w:val="both"/>
            </w:pPr>
          </w:p>
          <w:p w:rsidR="00A91212" w:rsidRDefault="00AA317E">
            <w:pPr>
              <w:ind w:rightChars="-51" w:right="-122"/>
              <w:jc w:val="both"/>
            </w:pPr>
            <w:r>
              <w:t xml:space="preserve">Тема: Физическая культура в </w:t>
            </w:r>
            <w:proofErr w:type="spellStart"/>
            <w:r>
              <w:t>профессиональ</w:t>
            </w:r>
            <w:proofErr w:type="spellEnd"/>
          </w:p>
          <w:p w:rsidR="00A91212" w:rsidRDefault="00AA317E">
            <w:pPr>
              <w:autoSpaceDE w:val="0"/>
              <w:autoSpaceDN w:val="0"/>
              <w:adjustRightInd w:val="0"/>
              <w:ind w:rightChars="-51" w:right="-122"/>
              <w:jc w:val="both"/>
            </w:pPr>
            <w:r>
              <w:t>ной деятельности специалиста</w:t>
            </w:r>
          </w:p>
          <w:p w:rsidR="00A91212" w:rsidRDefault="00AA317E">
            <w:pPr>
              <w:autoSpaceDE w:val="0"/>
              <w:autoSpaceDN w:val="0"/>
              <w:adjustRightInd w:val="0"/>
              <w:ind w:rightChars="-51" w:right="-122"/>
              <w:jc w:val="both"/>
              <w:rPr>
                <w:bCs/>
              </w:rPr>
            </w:pPr>
            <w:r>
              <w:rPr>
                <w:bCs/>
              </w:rPr>
              <w:t>Тема:</w:t>
            </w:r>
            <w:r w:rsidRPr="00BC6F60">
              <w:rPr>
                <w:bCs/>
              </w:rPr>
              <w:t xml:space="preserve"> </w:t>
            </w:r>
            <w:r>
              <w:rPr>
                <w:bCs/>
              </w:rPr>
              <w:t>Футбол</w:t>
            </w:r>
          </w:p>
          <w:p w:rsidR="00A91212" w:rsidRDefault="00A91212">
            <w:pPr>
              <w:autoSpaceDE w:val="0"/>
              <w:autoSpaceDN w:val="0"/>
              <w:adjustRightInd w:val="0"/>
              <w:ind w:rightChars="-51" w:right="-122"/>
              <w:jc w:val="both"/>
              <w:rPr>
                <w:bCs/>
              </w:rPr>
            </w:pPr>
          </w:p>
          <w:p w:rsidR="00A91212" w:rsidRDefault="00AA317E">
            <w:pPr>
              <w:autoSpaceDE w:val="0"/>
              <w:autoSpaceDN w:val="0"/>
              <w:adjustRightInd w:val="0"/>
              <w:ind w:rightChars="-51" w:right="-122"/>
              <w:jc w:val="both"/>
              <w:rPr>
                <w:bCs/>
              </w:rPr>
            </w:pPr>
            <w:r>
              <w:rPr>
                <w:bCs/>
              </w:rPr>
              <w:t>Тема:</w:t>
            </w:r>
            <w:r w:rsidRPr="00BC6F60">
              <w:rPr>
                <w:bCs/>
              </w:rPr>
              <w:t xml:space="preserve"> </w:t>
            </w:r>
            <w:r>
              <w:rPr>
                <w:bCs/>
              </w:rPr>
              <w:t>Баскетбол</w:t>
            </w:r>
          </w:p>
          <w:p w:rsidR="00A91212" w:rsidRDefault="00AA317E">
            <w:pPr>
              <w:autoSpaceDE w:val="0"/>
              <w:autoSpaceDN w:val="0"/>
              <w:adjustRightInd w:val="0"/>
              <w:ind w:rightChars="-51" w:right="-122"/>
              <w:jc w:val="both"/>
              <w:rPr>
                <w:bCs/>
              </w:rPr>
            </w:pPr>
            <w:r>
              <w:rPr>
                <w:bCs/>
              </w:rPr>
              <w:t>Тема:</w:t>
            </w:r>
            <w:r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>Гимнастика</w:t>
            </w:r>
          </w:p>
          <w:p w:rsidR="00A91212" w:rsidRDefault="00A91212">
            <w:pPr>
              <w:autoSpaceDE w:val="0"/>
              <w:autoSpaceDN w:val="0"/>
              <w:adjustRightInd w:val="0"/>
              <w:ind w:rightChars="-51" w:right="-122"/>
              <w:jc w:val="both"/>
              <w:rPr>
                <w:bCs/>
              </w:rPr>
            </w:pPr>
          </w:p>
          <w:p w:rsidR="00A91212" w:rsidRDefault="00AA317E">
            <w:pPr>
              <w:autoSpaceDE w:val="0"/>
              <w:autoSpaceDN w:val="0"/>
              <w:adjustRightInd w:val="0"/>
              <w:ind w:rightChars="-51" w:right="-122"/>
              <w:jc w:val="both"/>
              <w:rPr>
                <w:bCs/>
              </w:rPr>
            </w:pPr>
            <w:r>
              <w:rPr>
                <w:bCs/>
              </w:rPr>
              <w:t>Тема:</w:t>
            </w:r>
            <w:r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>Волейбол</w:t>
            </w:r>
          </w:p>
          <w:p w:rsidR="00A91212" w:rsidRDefault="00A91212">
            <w:pPr>
              <w:autoSpaceDE w:val="0"/>
              <w:autoSpaceDN w:val="0"/>
              <w:adjustRightInd w:val="0"/>
              <w:ind w:rightChars="-51" w:right="-122"/>
              <w:jc w:val="both"/>
            </w:pPr>
          </w:p>
        </w:tc>
      </w:tr>
      <w:tr w:rsidR="00A91212">
        <w:tc>
          <w:tcPr>
            <w:tcW w:w="2867" w:type="dxa"/>
          </w:tcPr>
          <w:p w:rsidR="00A91212" w:rsidRDefault="00AA317E">
            <w:r>
              <w:rPr>
                <w:b/>
                <w:bCs/>
              </w:rPr>
              <w:lastRenderedPageBreak/>
              <w:t>ОП.12</w:t>
            </w:r>
            <w:r>
              <w:t xml:space="preserve"> Безопасность жизнедеятельности</w:t>
            </w:r>
          </w:p>
          <w:p w:rsidR="00A91212" w:rsidRDefault="00AA317E">
            <w:pPr>
              <w:shd w:val="clear" w:color="auto" w:fill="FFFFFF"/>
              <w:rPr>
                <w:rFonts w:ascii="YS Text" w:eastAsia="YS Text" w:hAnsi="YS Text" w:cs="YS Text"/>
                <w:color w:val="000000"/>
              </w:rPr>
            </w:pPr>
            <w:proofErr w:type="spellStart"/>
            <w:r>
              <w:rPr>
                <w:b/>
                <w:bCs/>
              </w:rPr>
              <w:t>Уметь</w:t>
            </w:r>
            <w:proofErr w:type="gramStart"/>
            <w:r>
              <w:t>:</w:t>
            </w:r>
            <w:r w:rsidRPr="00BC6F60"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>п</w:t>
            </w:r>
            <w:proofErr w:type="gramEnd"/>
            <w:r w:rsidRPr="00BC6F60"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>редпринимать</w:t>
            </w:r>
            <w:proofErr w:type="spellEnd"/>
          </w:p>
          <w:p w:rsidR="00A91212" w:rsidRDefault="00AA317E">
            <w:pPr>
              <w:shd w:val="clear" w:color="auto" w:fill="FFFFFF"/>
              <w:rPr>
                <w:rFonts w:ascii="YS Text" w:eastAsia="YS Text" w:hAnsi="YS Text" w:cs="YS Text"/>
                <w:color w:val="000000"/>
              </w:rPr>
            </w:pPr>
            <w:r w:rsidRPr="00BC6F60"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>профилактические меры для</w:t>
            </w:r>
            <w:r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 xml:space="preserve"> </w:t>
            </w:r>
            <w:r w:rsidRPr="00BC6F60"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>снижения уровня опасностей</w:t>
            </w:r>
            <w:r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 xml:space="preserve"> </w:t>
            </w:r>
            <w:r w:rsidRPr="00BC6F60"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 xml:space="preserve">различного вида и их последствий </w:t>
            </w:r>
            <w:proofErr w:type="gramStart"/>
            <w:r w:rsidRPr="00BC6F60"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>в</w:t>
            </w:r>
            <w:proofErr w:type="gramEnd"/>
          </w:p>
          <w:p w:rsidR="00A91212" w:rsidRPr="00BC6F60" w:rsidRDefault="00AA317E">
            <w:pPr>
              <w:shd w:val="clear" w:color="auto" w:fill="FFFFFF"/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</w:pPr>
            <w:r w:rsidRPr="00BC6F60"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>профессиональной деятельности и</w:t>
            </w:r>
            <w:r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 xml:space="preserve"> </w:t>
            </w:r>
            <w:r w:rsidRPr="00BC6F60"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>быту;</w:t>
            </w:r>
          </w:p>
          <w:p w:rsidR="00A91212" w:rsidRDefault="00AA317E">
            <w:pPr>
              <w:shd w:val="clear" w:color="auto" w:fill="FFFFFF"/>
            </w:pPr>
            <w:r w:rsidRPr="00BC6F60"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 xml:space="preserve">оказывать первую </w:t>
            </w:r>
            <w:r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>п</w:t>
            </w:r>
            <w:r w:rsidRPr="00BC6F60"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>омощь</w:t>
            </w:r>
            <w:r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 xml:space="preserve"> </w:t>
            </w:r>
            <w:r w:rsidRPr="00BC6F60"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>пострадавшим.</w:t>
            </w:r>
          </w:p>
          <w:p w:rsidR="00A91212" w:rsidRDefault="00AA317E">
            <w:pPr>
              <w:shd w:val="clear" w:color="auto" w:fill="FFFFFF"/>
              <w:rPr>
                <w:rFonts w:ascii="YS Text" w:eastAsia="YS Text" w:hAnsi="YS Text" w:cs="YS Text"/>
                <w:color w:val="000000"/>
              </w:rPr>
            </w:pPr>
            <w:proofErr w:type="spellStart"/>
            <w:r>
              <w:rPr>
                <w:b/>
                <w:bCs/>
              </w:rPr>
              <w:t>Знать</w:t>
            </w:r>
            <w:proofErr w:type="gramStart"/>
            <w:r>
              <w:t>:</w:t>
            </w:r>
            <w:r w:rsidRPr="00BC6F60"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>о</w:t>
            </w:r>
            <w:proofErr w:type="gramEnd"/>
            <w:r w:rsidRPr="00BC6F60"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>сновные</w:t>
            </w:r>
            <w:proofErr w:type="spellEnd"/>
            <w:r w:rsidRPr="00BC6F60"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 xml:space="preserve"> виды</w:t>
            </w:r>
          </w:p>
          <w:p w:rsidR="00A91212" w:rsidRDefault="00AA317E">
            <w:pPr>
              <w:shd w:val="clear" w:color="auto" w:fill="FFFFFF"/>
              <w:rPr>
                <w:rFonts w:ascii="YS Text" w:eastAsia="YS Text" w:hAnsi="YS Text" w:cs="YS Text"/>
                <w:color w:val="000000"/>
              </w:rPr>
            </w:pPr>
            <w:r w:rsidRPr="00BC6F60"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>потенциальных опасностей и их</w:t>
            </w:r>
          </w:p>
          <w:p w:rsidR="00A91212" w:rsidRDefault="00AA317E">
            <w:pPr>
              <w:shd w:val="clear" w:color="auto" w:fill="FFFFFF"/>
              <w:rPr>
                <w:rFonts w:ascii="YS Text" w:eastAsia="YS Text" w:hAnsi="YS Text" w:cs="YS Text"/>
                <w:color w:val="000000"/>
              </w:rPr>
            </w:pPr>
            <w:r w:rsidRPr="00BC6F60"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 xml:space="preserve">последствия в </w:t>
            </w:r>
            <w:proofErr w:type="gramStart"/>
            <w:r w:rsidRPr="00BC6F60"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>профессиональной</w:t>
            </w:r>
            <w:proofErr w:type="gramEnd"/>
          </w:p>
          <w:p w:rsidR="00A91212" w:rsidRDefault="00AA317E">
            <w:pPr>
              <w:shd w:val="clear" w:color="auto" w:fill="FFFFFF"/>
              <w:rPr>
                <w:rFonts w:ascii="YS Text" w:eastAsia="YS Text" w:hAnsi="YS Text" w:cs="YS Text"/>
                <w:color w:val="000000"/>
              </w:rPr>
            </w:pPr>
            <w:r w:rsidRPr="00BC6F60">
              <w:rPr>
                <w:rFonts w:ascii="YS Text" w:eastAsia="YS Text" w:hAnsi="YS Text" w:cs="YS Text"/>
                <w:color w:val="000000"/>
                <w:shd w:val="clear" w:color="auto" w:fill="FFFFFF"/>
                <w:lang w:bidi="ar"/>
              </w:rPr>
              <w:t>деятельности и быту, принципы</w:t>
            </w:r>
          </w:p>
          <w:p w:rsidR="00A91212" w:rsidRDefault="00AA317E">
            <w:pPr>
              <w:shd w:val="clear" w:color="auto" w:fill="FFFFFF"/>
              <w:rPr>
                <w:rFonts w:ascii="YS Text" w:eastAsia="YS Text" w:hAnsi="YS Text" w:cs="YS Text"/>
                <w:color w:val="000000"/>
              </w:rPr>
            </w:pPr>
            <w:proofErr w:type="spellStart"/>
            <w:r>
              <w:rPr>
                <w:rFonts w:ascii="YS Text" w:eastAsia="YS Text" w:hAnsi="YS Text" w:cs="YS Text"/>
                <w:color w:val="000000"/>
                <w:shd w:val="clear" w:color="auto" w:fill="FFFFFF"/>
                <w:lang w:val="en-US" w:bidi="ar"/>
              </w:rPr>
              <w:t>снижения</w:t>
            </w:r>
            <w:proofErr w:type="spellEnd"/>
            <w:r>
              <w:rPr>
                <w:rFonts w:ascii="YS Text" w:eastAsia="YS Text" w:hAnsi="YS Text" w:cs="YS Text"/>
                <w:color w:val="000000"/>
                <w:shd w:val="clear" w:color="auto" w:fill="FFFFFF"/>
                <w:lang w:val="en-US" w:bidi="ar"/>
              </w:rPr>
              <w:t xml:space="preserve"> </w:t>
            </w:r>
            <w:proofErr w:type="spellStart"/>
            <w:r>
              <w:rPr>
                <w:rFonts w:ascii="YS Text" w:eastAsia="YS Text" w:hAnsi="YS Text" w:cs="YS Text"/>
                <w:color w:val="000000"/>
                <w:shd w:val="clear" w:color="auto" w:fill="FFFFFF"/>
                <w:lang w:val="en-US" w:bidi="ar"/>
              </w:rPr>
              <w:t>вероятности</w:t>
            </w:r>
            <w:proofErr w:type="spellEnd"/>
            <w:r>
              <w:rPr>
                <w:rFonts w:ascii="YS Text" w:eastAsia="YS Text" w:hAnsi="YS Text" w:cs="YS Text"/>
                <w:color w:val="000000"/>
                <w:shd w:val="clear" w:color="auto" w:fill="FFFFFF"/>
                <w:lang w:val="en-US" w:bidi="ar"/>
              </w:rPr>
              <w:t xml:space="preserve"> </w:t>
            </w:r>
            <w:proofErr w:type="spellStart"/>
            <w:r>
              <w:rPr>
                <w:rFonts w:ascii="YS Text" w:eastAsia="YS Text" w:hAnsi="YS Text" w:cs="YS Text"/>
                <w:color w:val="000000"/>
                <w:shd w:val="clear" w:color="auto" w:fill="FFFFFF"/>
                <w:lang w:val="en-US" w:bidi="ar"/>
              </w:rPr>
              <w:t>их</w:t>
            </w:r>
            <w:proofErr w:type="spellEnd"/>
          </w:p>
          <w:p w:rsidR="00A91212" w:rsidRDefault="00AA317E">
            <w:pPr>
              <w:shd w:val="clear" w:color="auto" w:fill="FFFFFF"/>
              <w:rPr>
                <w:rFonts w:ascii="YS Text" w:eastAsia="YS Text" w:hAnsi="YS Text" w:cs="YS Text"/>
                <w:color w:val="000000"/>
              </w:rPr>
            </w:pPr>
            <w:proofErr w:type="spellStart"/>
            <w:r>
              <w:rPr>
                <w:rFonts w:ascii="YS Text" w:eastAsia="YS Text" w:hAnsi="YS Text" w:cs="YS Text"/>
                <w:color w:val="000000"/>
                <w:shd w:val="clear" w:color="auto" w:fill="FFFFFF"/>
                <w:lang w:val="en-US" w:bidi="ar"/>
              </w:rPr>
              <w:t>реализации</w:t>
            </w:r>
            <w:proofErr w:type="spellEnd"/>
            <w:r>
              <w:rPr>
                <w:rFonts w:ascii="YS Text" w:eastAsia="YS Text" w:hAnsi="YS Text" w:cs="YS Text"/>
                <w:color w:val="000000"/>
                <w:shd w:val="clear" w:color="auto" w:fill="FFFFFF"/>
                <w:lang w:val="en-US" w:bidi="ar"/>
              </w:rPr>
              <w:t>;</w:t>
            </w:r>
          </w:p>
          <w:p w:rsidR="00A91212" w:rsidRDefault="00A91212"/>
          <w:p w:rsidR="00A91212" w:rsidRDefault="00A91212"/>
        </w:tc>
        <w:tc>
          <w:tcPr>
            <w:tcW w:w="3039" w:type="dxa"/>
          </w:tcPr>
          <w:p w:rsidR="00A91212" w:rsidRDefault="00AA317E">
            <w:pPr>
              <w:rPr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ПМ.02</w:t>
            </w:r>
            <w:r>
              <w:rPr>
                <w:bCs/>
                <w:color w:val="000000"/>
                <w:lang w:eastAsia="en-US"/>
              </w:rPr>
              <w:t xml:space="preserve"> Осуществлять техническое обслуживание и ремонт промышленного оборудования</w:t>
            </w:r>
            <w:proofErr w:type="gramStart"/>
            <w:r>
              <w:rPr>
                <w:lang w:eastAsia="en-US"/>
              </w:rPr>
              <w:t xml:space="preserve"> .</w:t>
            </w:r>
            <w:proofErr w:type="gramEnd"/>
          </w:p>
          <w:p w:rsidR="00A91212" w:rsidRDefault="00AA317E">
            <w:pPr>
              <w:rPr>
                <w:rFonts w:eastAsia="SimSun"/>
                <w:b/>
                <w:color w:val="000000"/>
                <w:lang w:bidi="ar"/>
              </w:rPr>
            </w:pPr>
            <w:r>
              <w:rPr>
                <w:b/>
                <w:iCs/>
                <w:lang w:eastAsia="ja-JP" w:bidi="zh-CN"/>
              </w:rPr>
              <w:t xml:space="preserve">МДК.02.01 </w:t>
            </w:r>
            <w:r>
              <w:rPr>
                <w:rFonts w:eastAsia="SimSun"/>
                <w:bCs/>
                <w:color w:val="000000"/>
                <w:lang w:bidi="ar"/>
              </w:rPr>
              <w:t>Техническое обслуживание промышленного  оборудования,</w:t>
            </w:r>
            <w:r>
              <w:rPr>
                <w:rFonts w:eastAsia="SimSun"/>
                <w:b/>
                <w:color w:val="000000"/>
                <w:lang w:bidi="ar"/>
              </w:rPr>
              <w:t xml:space="preserve"> </w:t>
            </w:r>
          </w:p>
          <w:p w:rsidR="00A91212" w:rsidRDefault="00AA317E">
            <w:pPr>
              <w:rPr>
                <w:rFonts w:eastAsia="SimSun"/>
                <w:bCs/>
                <w:color w:val="000000"/>
                <w:lang w:bidi="ar"/>
              </w:rPr>
            </w:pPr>
            <w:r>
              <w:rPr>
                <w:rFonts w:eastAsia="SimSun"/>
                <w:b/>
                <w:color w:val="000000"/>
                <w:lang w:bidi="ar"/>
              </w:rPr>
              <w:t xml:space="preserve">МДК.02.02 </w:t>
            </w:r>
            <w:r>
              <w:rPr>
                <w:rFonts w:eastAsia="SimSun"/>
                <w:bCs/>
                <w:color w:val="000000"/>
                <w:lang w:bidi="ar"/>
              </w:rPr>
              <w:t>Управление ремонтом промышленного оборудования и контроль над ним</w:t>
            </w:r>
          </w:p>
          <w:p w:rsidR="00A91212" w:rsidRDefault="00AA317E">
            <w:pPr>
              <w:autoSpaceDE w:val="0"/>
              <w:autoSpaceDN w:val="0"/>
              <w:adjustRightInd w:val="0"/>
              <w:ind w:right="-284"/>
              <w:jc w:val="both"/>
              <w:rPr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ПК</w:t>
            </w:r>
            <w:proofErr w:type="gramStart"/>
            <w:r>
              <w:rPr>
                <w:b/>
                <w:bCs/>
                <w:color w:val="000000"/>
                <w:lang w:eastAsia="en-US"/>
              </w:rPr>
              <w:t>2</w:t>
            </w:r>
            <w:proofErr w:type="gramEnd"/>
            <w:r>
              <w:rPr>
                <w:b/>
                <w:bCs/>
                <w:color w:val="000000"/>
                <w:lang w:eastAsia="en-US"/>
              </w:rPr>
              <w:t>.3.</w:t>
            </w:r>
            <w:r>
              <w:rPr>
                <w:color w:val="000000"/>
                <w:lang w:eastAsia="en-US"/>
              </w:rPr>
              <w:t xml:space="preserve"> Проводить ремонтные работы по восстановлени</w:t>
            </w:r>
            <w:r>
              <w:rPr>
                <w:color w:val="000000"/>
                <w:highlight w:val="yellow"/>
                <w:lang w:eastAsia="en-US"/>
              </w:rPr>
              <w:t>ю</w:t>
            </w:r>
            <w:r>
              <w:rPr>
                <w:color w:val="000000"/>
                <w:lang w:eastAsia="en-US"/>
              </w:rPr>
              <w:t xml:space="preserve"> работоспособности промышленного оборудования.</w:t>
            </w:r>
          </w:p>
          <w:p w:rsidR="00A91212" w:rsidRDefault="00AA317E">
            <w:pPr>
              <w:rPr>
                <w:lang w:eastAsia="en-US"/>
              </w:rPr>
            </w:pPr>
            <w:proofErr w:type="spellStart"/>
            <w:r>
              <w:rPr>
                <w:rFonts w:eastAsia="SimSun"/>
                <w:b/>
                <w:color w:val="000000"/>
                <w:lang w:eastAsia="en-US" w:bidi="ar"/>
              </w:rPr>
              <w:t>Уметь</w:t>
            </w:r>
            <w:proofErr w:type="gramStart"/>
            <w:r>
              <w:rPr>
                <w:rFonts w:eastAsia="SimSun"/>
                <w:b/>
                <w:color w:val="000000"/>
                <w:lang w:eastAsia="en-US" w:bidi="ar"/>
              </w:rPr>
              <w:t>:</w:t>
            </w:r>
            <w:r>
              <w:rPr>
                <w:lang w:eastAsia="en-US"/>
              </w:rPr>
              <w:t>о</w:t>
            </w:r>
            <w:proofErr w:type="gramEnd"/>
            <w:r>
              <w:rPr>
                <w:lang w:eastAsia="en-US"/>
              </w:rPr>
              <w:t>пределять</w:t>
            </w:r>
            <w:proofErr w:type="spellEnd"/>
            <w:r>
              <w:rPr>
                <w:lang w:eastAsia="en-US"/>
              </w:rPr>
              <w:t xml:space="preserve"> способы обработки деталей;</w:t>
            </w:r>
          </w:p>
          <w:p w:rsidR="00A91212" w:rsidRDefault="00AA317E">
            <w:pPr>
              <w:rPr>
                <w:lang w:eastAsia="en-US"/>
              </w:rPr>
            </w:pPr>
            <w:proofErr w:type="spellStart"/>
            <w:r>
              <w:rPr>
                <w:b/>
                <w:bCs/>
                <w:lang w:eastAsia="en-US"/>
              </w:rPr>
              <w:t>Знать</w:t>
            </w:r>
            <w:proofErr w:type="gramStart"/>
            <w:r>
              <w:rPr>
                <w:b/>
                <w:bCs/>
                <w:lang w:eastAsia="en-US"/>
              </w:rPr>
              <w:t>:</w:t>
            </w:r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равила</w:t>
            </w:r>
            <w:proofErr w:type="spellEnd"/>
            <w:r>
              <w:rPr>
                <w:lang w:eastAsia="en-US"/>
              </w:rPr>
              <w:t xml:space="preserve"> техники безопасности при выполнении монтажных и пусконаладочных работ</w:t>
            </w:r>
          </w:p>
        </w:tc>
        <w:tc>
          <w:tcPr>
            <w:tcW w:w="2262" w:type="dxa"/>
          </w:tcPr>
          <w:p w:rsidR="00A91212" w:rsidRDefault="00AA317E">
            <w:pPr>
              <w:widowControl w:val="0"/>
              <w:jc w:val="both"/>
            </w:pPr>
            <w:r>
              <w:rPr>
                <w:b/>
                <w:bCs/>
              </w:rPr>
              <w:t>ПРБ 01</w:t>
            </w:r>
            <w:r>
              <w:t xml:space="preserve">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</w:t>
            </w:r>
          </w:p>
          <w:p w:rsidR="00A91212" w:rsidRDefault="00AA317E">
            <w:pPr>
              <w:widowControl w:val="0"/>
              <w:jc w:val="both"/>
            </w:pPr>
            <w:r>
              <w:rPr>
                <w:b/>
                <w:bCs/>
              </w:rPr>
              <w:t xml:space="preserve">ПРБ 02 </w:t>
            </w:r>
            <w:r>
      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</w:t>
            </w:r>
          </w:p>
          <w:p w:rsidR="00A91212" w:rsidRDefault="00AA317E">
            <w:pPr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ПРБ 04</w:t>
            </w:r>
          </w:p>
          <w:p w:rsidR="00A91212" w:rsidRDefault="00AA317E">
            <w:pPr>
              <w:widowControl w:val="0"/>
              <w:jc w:val="both"/>
              <w:rPr>
                <w:b/>
                <w:bCs/>
              </w:rPr>
            </w:pPr>
            <w:r>
              <w:t xml:space="preserve">владение физическими </w:t>
            </w:r>
            <w:r>
              <w:lastRenderedPageBreak/>
              <w:t>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</w:t>
            </w:r>
          </w:p>
        </w:tc>
        <w:tc>
          <w:tcPr>
            <w:tcW w:w="2252" w:type="dxa"/>
          </w:tcPr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Chars="-51" w:right="-122"/>
              <w:jc w:val="both"/>
            </w:pPr>
            <w:r>
              <w:lastRenderedPageBreak/>
              <w:t>Тема: Физическая культура в общекультурной и профессиональной подготовке студентов СПО</w:t>
            </w:r>
          </w:p>
          <w:p w:rsidR="00A91212" w:rsidRDefault="00A912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Chars="-51" w:right="-122"/>
              <w:jc w:val="both"/>
            </w:pP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Chars="-51" w:right="-122"/>
              <w:jc w:val="both"/>
            </w:pPr>
            <w:proofErr w:type="spellStart"/>
            <w:r>
              <w:t>Тема</w:t>
            </w:r>
            <w:proofErr w:type="gramStart"/>
            <w:r>
              <w:t>:О</w:t>
            </w:r>
            <w:proofErr w:type="gramEnd"/>
            <w:r>
              <w:t>сновы</w:t>
            </w:r>
            <w:proofErr w:type="spellEnd"/>
            <w:r>
              <w:t xml:space="preserve"> здорового</w:t>
            </w:r>
          </w:p>
          <w:p w:rsidR="00A91212" w:rsidRDefault="00AA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Chars="-51" w:right="-122"/>
              <w:jc w:val="both"/>
            </w:pPr>
            <w:r>
              <w:t>образа жизни</w:t>
            </w:r>
          </w:p>
          <w:p w:rsidR="00A91212" w:rsidRDefault="00A912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Chars="-51" w:right="-122"/>
              <w:jc w:val="both"/>
            </w:pPr>
          </w:p>
          <w:p w:rsidR="00A91212" w:rsidRDefault="00AA317E">
            <w:pPr>
              <w:ind w:rightChars="-51" w:right="-122"/>
              <w:jc w:val="both"/>
              <w:rPr>
                <w:bCs/>
              </w:rPr>
            </w:pPr>
            <w:r>
              <w:t>Тема: Физическая культура в обеспечении здоровья</w:t>
            </w:r>
          </w:p>
          <w:p w:rsidR="00A91212" w:rsidRDefault="00A91212">
            <w:pPr>
              <w:ind w:rightChars="-51" w:right="-122"/>
              <w:jc w:val="both"/>
              <w:rPr>
                <w:bCs/>
              </w:rPr>
            </w:pPr>
          </w:p>
          <w:p w:rsidR="00A91212" w:rsidRDefault="00AA317E">
            <w:pPr>
              <w:ind w:rightChars="-51" w:right="-122"/>
              <w:jc w:val="both"/>
              <w:rPr>
                <w:bCs/>
              </w:rPr>
            </w:pPr>
            <w:r>
              <w:rPr>
                <w:bCs/>
              </w:rPr>
              <w:t>Тема:</w:t>
            </w:r>
          </w:p>
          <w:p w:rsidR="00A91212" w:rsidRDefault="00AA317E">
            <w:pPr>
              <w:autoSpaceDE w:val="0"/>
              <w:autoSpaceDN w:val="0"/>
              <w:adjustRightInd w:val="0"/>
              <w:ind w:rightChars="-51" w:right="-122"/>
              <w:jc w:val="both"/>
              <w:rPr>
                <w:bCs/>
              </w:rPr>
            </w:pPr>
            <w:r>
              <w:rPr>
                <w:bCs/>
              </w:rPr>
              <w:t xml:space="preserve">Легкая атлетика </w:t>
            </w:r>
          </w:p>
          <w:p w:rsidR="00A91212" w:rsidRDefault="00A91212">
            <w:pPr>
              <w:autoSpaceDE w:val="0"/>
              <w:autoSpaceDN w:val="0"/>
              <w:adjustRightInd w:val="0"/>
              <w:ind w:rightChars="-51" w:right="-122"/>
              <w:jc w:val="both"/>
              <w:rPr>
                <w:bCs/>
              </w:rPr>
            </w:pPr>
          </w:p>
          <w:p w:rsidR="00A91212" w:rsidRDefault="00AA317E">
            <w:pPr>
              <w:autoSpaceDE w:val="0"/>
              <w:autoSpaceDN w:val="0"/>
              <w:adjustRightInd w:val="0"/>
              <w:ind w:rightChars="-51" w:right="-122"/>
              <w:jc w:val="both"/>
              <w:rPr>
                <w:bCs/>
              </w:rPr>
            </w:pPr>
            <w:r>
              <w:rPr>
                <w:bCs/>
              </w:rPr>
              <w:t>Тема:</w:t>
            </w:r>
            <w:r w:rsidRPr="00BC6F60">
              <w:rPr>
                <w:bCs/>
              </w:rPr>
              <w:t xml:space="preserve"> </w:t>
            </w:r>
            <w:r>
              <w:rPr>
                <w:bCs/>
              </w:rPr>
              <w:t>Футбол</w:t>
            </w:r>
          </w:p>
          <w:p w:rsidR="00A91212" w:rsidRDefault="00A91212">
            <w:pPr>
              <w:autoSpaceDE w:val="0"/>
              <w:autoSpaceDN w:val="0"/>
              <w:adjustRightInd w:val="0"/>
              <w:ind w:rightChars="-51" w:right="-122"/>
              <w:jc w:val="both"/>
              <w:rPr>
                <w:bCs/>
              </w:rPr>
            </w:pPr>
          </w:p>
          <w:p w:rsidR="00A91212" w:rsidRDefault="00AA317E">
            <w:pPr>
              <w:autoSpaceDE w:val="0"/>
              <w:autoSpaceDN w:val="0"/>
              <w:adjustRightInd w:val="0"/>
              <w:ind w:rightChars="-51" w:right="-122"/>
              <w:jc w:val="both"/>
              <w:rPr>
                <w:bCs/>
              </w:rPr>
            </w:pPr>
            <w:r>
              <w:rPr>
                <w:bCs/>
              </w:rPr>
              <w:t>Тема:</w:t>
            </w:r>
            <w:r w:rsidRPr="00BC6F60">
              <w:rPr>
                <w:bCs/>
              </w:rPr>
              <w:t xml:space="preserve"> </w:t>
            </w:r>
            <w:r>
              <w:rPr>
                <w:bCs/>
              </w:rPr>
              <w:t>Баскетбол</w:t>
            </w:r>
          </w:p>
          <w:p w:rsidR="00A91212" w:rsidRDefault="00AA317E">
            <w:pPr>
              <w:autoSpaceDE w:val="0"/>
              <w:autoSpaceDN w:val="0"/>
              <w:adjustRightInd w:val="0"/>
              <w:ind w:rightChars="-51" w:right="-122"/>
              <w:jc w:val="both"/>
              <w:rPr>
                <w:bCs/>
              </w:rPr>
            </w:pPr>
            <w:r>
              <w:rPr>
                <w:bCs/>
              </w:rPr>
              <w:t>Тема:</w:t>
            </w:r>
            <w:r w:rsidRPr="00BC6F60">
              <w:rPr>
                <w:bCs/>
              </w:rPr>
              <w:t xml:space="preserve"> </w:t>
            </w:r>
            <w:r>
              <w:rPr>
                <w:bCs/>
              </w:rPr>
              <w:t>Гимнастика</w:t>
            </w:r>
          </w:p>
          <w:p w:rsidR="00A91212" w:rsidRDefault="00A91212">
            <w:pPr>
              <w:autoSpaceDE w:val="0"/>
              <w:autoSpaceDN w:val="0"/>
              <w:adjustRightInd w:val="0"/>
              <w:ind w:rightChars="-51" w:right="-122"/>
              <w:jc w:val="both"/>
              <w:rPr>
                <w:bCs/>
              </w:rPr>
            </w:pPr>
          </w:p>
          <w:p w:rsidR="00A91212" w:rsidRDefault="00AA317E">
            <w:pPr>
              <w:autoSpaceDE w:val="0"/>
              <w:autoSpaceDN w:val="0"/>
              <w:adjustRightInd w:val="0"/>
              <w:ind w:rightChars="-51" w:right="-122"/>
              <w:jc w:val="both"/>
              <w:rPr>
                <w:bCs/>
              </w:rPr>
            </w:pPr>
            <w:r>
              <w:rPr>
                <w:bCs/>
              </w:rPr>
              <w:t>Тема:</w:t>
            </w:r>
            <w:r w:rsidRPr="00BC6F60">
              <w:rPr>
                <w:bCs/>
              </w:rPr>
              <w:t xml:space="preserve"> </w:t>
            </w:r>
            <w:r>
              <w:rPr>
                <w:bCs/>
              </w:rPr>
              <w:t>Волейбол</w:t>
            </w:r>
          </w:p>
          <w:p w:rsidR="00A91212" w:rsidRDefault="00A91212">
            <w:pPr>
              <w:autoSpaceDE w:val="0"/>
              <w:autoSpaceDN w:val="0"/>
              <w:adjustRightInd w:val="0"/>
              <w:ind w:rightChars="-51" w:right="-122"/>
              <w:jc w:val="both"/>
              <w:rPr>
                <w:bCs/>
              </w:rPr>
            </w:pPr>
          </w:p>
          <w:p w:rsidR="00A91212" w:rsidRDefault="00AA317E">
            <w:pPr>
              <w:autoSpaceDE w:val="0"/>
              <w:autoSpaceDN w:val="0"/>
              <w:adjustRightInd w:val="0"/>
              <w:ind w:rightChars="-51" w:right="-122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Тема</w:t>
            </w:r>
            <w:proofErr w:type="gramStart"/>
            <w:r>
              <w:rPr>
                <w:bCs/>
              </w:rPr>
              <w:t>:Л</w:t>
            </w:r>
            <w:proofErr w:type="gramEnd"/>
            <w:r>
              <w:rPr>
                <w:bCs/>
              </w:rPr>
              <w:t>ыжная</w:t>
            </w:r>
            <w:proofErr w:type="spellEnd"/>
            <w:r>
              <w:rPr>
                <w:bCs/>
              </w:rPr>
              <w:t xml:space="preserve"> </w:t>
            </w:r>
          </w:p>
          <w:p w:rsidR="00A91212" w:rsidRDefault="00AA317E">
            <w:pPr>
              <w:autoSpaceDE w:val="0"/>
              <w:autoSpaceDN w:val="0"/>
              <w:adjustRightInd w:val="0"/>
              <w:ind w:rightChars="-51" w:right="-122"/>
              <w:jc w:val="both"/>
              <w:rPr>
                <w:bCs/>
              </w:rPr>
            </w:pPr>
            <w:r>
              <w:rPr>
                <w:bCs/>
              </w:rPr>
              <w:t>Подготовка</w:t>
            </w:r>
          </w:p>
          <w:p w:rsidR="00A91212" w:rsidRDefault="00A91212">
            <w:pPr>
              <w:autoSpaceDE w:val="0"/>
              <w:autoSpaceDN w:val="0"/>
              <w:adjustRightInd w:val="0"/>
              <w:ind w:rightChars="-51" w:right="-122"/>
              <w:jc w:val="both"/>
              <w:rPr>
                <w:bCs/>
              </w:rPr>
            </w:pPr>
          </w:p>
          <w:p w:rsidR="00A91212" w:rsidRDefault="00AA317E">
            <w:pPr>
              <w:autoSpaceDE w:val="0"/>
              <w:autoSpaceDN w:val="0"/>
              <w:adjustRightInd w:val="0"/>
              <w:ind w:rightChars="-51" w:right="-122"/>
              <w:jc w:val="both"/>
              <w:rPr>
                <w:bCs/>
              </w:rPr>
            </w:pPr>
            <w:r>
              <w:rPr>
                <w:bCs/>
              </w:rPr>
              <w:t>Тема:</w:t>
            </w:r>
            <w:r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>Атлетическая гимнастика</w:t>
            </w:r>
          </w:p>
          <w:p w:rsidR="00A91212" w:rsidRDefault="00A91212">
            <w:pPr>
              <w:autoSpaceDE w:val="0"/>
              <w:autoSpaceDN w:val="0"/>
              <w:adjustRightInd w:val="0"/>
              <w:ind w:left="-240" w:right="-284"/>
              <w:jc w:val="both"/>
              <w:rPr>
                <w:bCs/>
              </w:rPr>
            </w:pPr>
          </w:p>
        </w:tc>
      </w:tr>
    </w:tbl>
    <w:p w:rsidR="00A91212" w:rsidRDefault="00A91212">
      <w:pPr>
        <w:jc w:val="both"/>
        <w:rPr>
          <w:i/>
          <w:color w:val="FF0000"/>
          <w:sz w:val="28"/>
          <w:highlight w:val="yellow"/>
        </w:rPr>
      </w:pPr>
    </w:p>
    <w:sectPr w:rsidR="00A91212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851" w:right="851" w:bottom="851" w:left="851" w:header="720" w:footer="72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950" w:rsidRDefault="00415950">
      <w:r>
        <w:separator/>
      </w:r>
    </w:p>
  </w:endnote>
  <w:endnote w:type="continuationSeparator" w:id="0">
    <w:p w:rsidR="00415950" w:rsidRDefault="0041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jaVu Sans">
    <w:charset w:val="CC"/>
    <w:family w:val="swiss"/>
    <w:pitch w:val="default"/>
    <w:sig w:usb0="E7006EFF" w:usb1="D200FDFF" w:usb2="0A246029" w:usb3="0400200C" w:csb0="600001FF" w:csb1="DFFF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Times New Roman"/>
    <w:charset w:val="00"/>
    <w:family w:val="roman"/>
    <w:pitch w:val="default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212" w:rsidRDefault="00AA317E">
    <w:pPr>
      <w:pStyle w:val="afa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D24397">
      <w:rPr>
        <w:rStyle w:val="a8"/>
        <w:noProof/>
      </w:rPr>
      <w:t>2</w:t>
    </w:r>
    <w:r>
      <w:rPr>
        <w:rStyle w:val="a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212" w:rsidRDefault="00AA317E">
    <w:pPr>
      <w:pStyle w:val="afa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D24397">
      <w:rPr>
        <w:rStyle w:val="a8"/>
        <w:noProof/>
      </w:rPr>
      <w:t>23</w:t>
    </w:r>
    <w:r>
      <w:rPr>
        <w:rStyle w:val="a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212" w:rsidRDefault="00AA317E">
    <w:pPr>
      <w:pStyle w:val="afa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D24397">
      <w:rPr>
        <w:rStyle w:val="a8"/>
        <w:noProof/>
      </w:rPr>
      <w:t>33</w:t>
    </w:r>
    <w:r>
      <w:rPr>
        <w:rStyle w:val="a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7722168"/>
    </w:sdtPr>
    <w:sdtEndPr/>
    <w:sdtContent>
      <w:p w:rsidR="00A91212" w:rsidRDefault="00AA317E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4397">
          <w:rPr>
            <w:noProof/>
          </w:rPr>
          <w:t>24</w:t>
        </w:r>
        <w:r>
          <w:fldChar w:fldCharType="end"/>
        </w:r>
      </w:p>
    </w:sdtContent>
  </w:sdt>
  <w:p w:rsidR="00A91212" w:rsidRDefault="00A91212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950" w:rsidRDefault="00415950">
      <w:r>
        <w:separator/>
      </w:r>
    </w:p>
  </w:footnote>
  <w:footnote w:type="continuationSeparator" w:id="0">
    <w:p w:rsidR="00415950" w:rsidRDefault="004159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212" w:rsidRDefault="00A91212">
    <w:pPr>
      <w:pStyle w:val="af2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212" w:rsidRDefault="00A91212">
    <w:pPr>
      <w:pStyle w:val="af2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212" w:rsidRDefault="00A91212">
    <w:pPr>
      <w:pStyle w:val="af2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212" w:rsidRDefault="00A91212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17F42"/>
    <w:multiLevelType w:val="multilevel"/>
    <w:tmpl w:val="0BD17F42"/>
    <w:lvl w:ilvl="0">
      <w:start w:val="28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5A2598"/>
    <w:multiLevelType w:val="multilevel"/>
    <w:tmpl w:val="165A25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93BEE"/>
    <w:multiLevelType w:val="multilevel"/>
    <w:tmpl w:val="2C893BEE"/>
    <w:lvl w:ilvl="0">
      <w:start w:val="1"/>
      <w:numFmt w:val="decimal"/>
      <w:lvlText w:val="%1."/>
      <w:lvlJc w:val="left"/>
      <w:pPr>
        <w:tabs>
          <w:tab w:val="left" w:pos="502"/>
        </w:tabs>
        <w:ind w:left="502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331D2824"/>
    <w:multiLevelType w:val="multilevel"/>
    <w:tmpl w:val="331D2824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4">
    <w:nsid w:val="7B7212FF"/>
    <w:multiLevelType w:val="multilevel"/>
    <w:tmpl w:val="7B7212FF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5">
    <w:nsid w:val="7B7D2F0E"/>
    <w:multiLevelType w:val="multilevel"/>
    <w:tmpl w:val="7B7D2F0E"/>
    <w:lvl w:ilvl="0">
      <w:start w:val="1"/>
      <w:numFmt w:val="decimal"/>
      <w:lvlText w:val="%1."/>
      <w:lvlJc w:val="left"/>
      <w:pPr>
        <w:tabs>
          <w:tab w:val="left" w:pos="502"/>
        </w:tabs>
        <w:ind w:left="502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502"/>
    <w:rsid w:val="000040CA"/>
    <w:rsid w:val="00017EA1"/>
    <w:rsid w:val="000563CD"/>
    <w:rsid w:val="00063D6E"/>
    <w:rsid w:val="00065EE7"/>
    <w:rsid w:val="000A15CD"/>
    <w:rsid w:val="000A5D97"/>
    <w:rsid w:val="000B0A3F"/>
    <w:rsid w:val="000C746B"/>
    <w:rsid w:val="000D0DC9"/>
    <w:rsid w:val="000E23F6"/>
    <w:rsid w:val="000E49EE"/>
    <w:rsid w:val="000F64C0"/>
    <w:rsid w:val="001135FB"/>
    <w:rsid w:val="00117A11"/>
    <w:rsid w:val="00123567"/>
    <w:rsid w:val="00141887"/>
    <w:rsid w:val="00160C75"/>
    <w:rsid w:val="00192186"/>
    <w:rsid w:val="001B3FB1"/>
    <w:rsid w:val="001C654C"/>
    <w:rsid w:val="001D3CA4"/>
    <w:rsid w:val="002025CF"/>
    <w:rsid w:val="00205638"/>
    <w:rsid w:val="002B0C3E"/>
    <w:rsid w:val="002C00A7"/>
    <w:rsid w:val="002C1DBF"/>
    <w:rsid w:val="002E6352"/>
    <w:rsid w:val="0032766F"/>
    <w:rsid w:val="00330126"/>
    <w:rsid w:val="00343EBD"/>
    <w:rsid w:val="00364FAF"/>
    <w:rsid w:val="00365081"/>
    <w:rsid w:val="00373FF1"/>
    <w:rsid w:val="00391E38"/>
    <w:rsid w:val="00394C86"/>
    <w:rsid w:val="003970D1"/>
    <w:rsid w:val="003A1CB0"/>
    <w:rsid w:val="003A4692"/>
    <w:rsid w:val="003A7D4C"/>
    <w:rsid w:val="003D580C"/>
    <w:rsid w:val="003F3511"/>
    <w:rsid w:val="003F62AE"/>
    <w:rsid w:val="003F6923"/>
    <w:rsid w:val="00414BC4"/>
    <w:rsid w:val="00415950"/>
    <w:rsid w:val="00416F12"/>
    <w:rsid w:val="00435DC9"/>
    <w:rsid w:val="004373E1"/>
    <w:rsid w:val="00450740"/>
    <w:rsid w:val="004528EB"/>
    <w:rsid w:val="0045751B"/>
    <w:rsid w:val="00457B1B"/>
    <w:rsid w:val="004A0A66"/>
    <w:rsid w:val="004B49B9"/>
    <w:rsid w:val="004B748E"/>
    <w:rsid w:val="004E7EFC"/>
    <w:rsid w:val="00512DBD"/>
    <w:rsid w:val="0051544F"/>
    <w:rsid w:val="0053369B"/>
    <w:rsid w:val="0054008B"/>
    <w:rsid w:val="00543DDD"/>
    <w:rsid w:val="00560F32"/>
    <w:rsid w:val="00561BA6"/>
    <w:rsid w:val="00577F53"/>
    <w:rsid w:val="005A1AC5"/>
    <w:rsid w:val="005B096A"/>
    <w:rsid w:val="005B30C1"/>
    <w:rsid w:val="005C2A24"/>
    <w:rsid w:val="005C5E2D"/>
    <w:rsid w:val="005C75E7"/>
    <w:rsid w:val="005D25B0"/>
    <w:rsid w:val="00663AE3"/>
    <w:rsid w:val="006F7AC7"/>
    <w:rsid w:val="00703351"/>
    <w:rsid w:val="007064CD"/>
    <w:rsid w:val="00722E5B"/>
    <w:rsid w:val="00723231"/>
    <w:rsid w:val="00727D59"/>
    <w:rsid w:val="00741368"/>
    <w:rsid w:val="00764B1F"/>
    <w:rsid w:val="00782B84"/>
    <w:rsid w:val="007A0D2D"/>
    <w:rsid w:val="007B11AB"/>
    <w:rsid w:val="007E58A3"/>
    <w:rsid w:val="007F6330"/>
    <w:rsid w:val="00805E13"/>
    <w:rsid w:val="0081085C"/>
    <w:rsid w:val="00816ADE"/>
    <w:rsid w:val="00842FC7"/>
    <w:rsid w:val="008652E0"/>
    <w:rsid w:val="00866862"/>
    <w:rsid w:val="008726D7"/>
    <w:rsid w:val="0088370F"/>
    <w:rsid w:val="008A0027"/>
    <w:rsid w:val="008A3B9E"/>
    <w:rsid w:val="008C23D0"/>
    <w:rsid w:val="008C6878"/>
    <w:rsid w:val="008D06CF"/>
    <w:rsid w:val="008E173F"/>
    <w:rsid w:val="008E3C71"/>
    <w:rsid w:val="008F051F"/>
    <w:rsid w:val="00944D54"/>
    <w:rsid w:val="0095714B"/>
    <w:rsid w:val="00965162"/>
    <w:rsid w:val="00976E6F"/>
    <w:rsid w:val="009A104E"/>
    <w:rsid w:val="009B798C"/>
    <w:rsid w:val="009C7285"/>
    <w:rsid w:val="009C7C5C"/>
    <w:rsid w:val="009D5A7E"/>
    <w:rsid w:val="009F6166"/>
    <w:rsid w:val="009F7BB7"/>
    <w:rsid w:val="00A17D04"/>
    <w:rsid w:val="00A36E53"/>
    <w:rsid w:val="00A400E9"/>
    <w:rsid w:val="00A45F71"/>
    <w:rsid w:val="00A504ED"/>
    <w:rsid w:val="00A91212"/>
    <w:rsid w:val="00A93211"/>
    <w:rsid w:val="00A96E88"/>
    <w:rsid w:val="00AA317E"/>
    <w:rsid w:val="00AB011B"/>
    <w:rsid w:val="00AE3914"/>
    <w:rsid w:val="00AE6CC9"/>
    <w:rsid w:val="00AE7652"/>
    <w:rsid w:val="00AF0198"/>
    <w:rsid w:val="00AF7E98"/>
    <w:rsid w:val="00B106DC"/>
    <w:rsid w:val="00B155F4"/>
    <w:rsid w:val="00B2158D"/>
    <w:rsid w:val="00B37DA4"/>
    <w:rsid w:val="00B52B86"/>
    <w:rsid w:val="00B577F6"/>
    <w:rsid w:val="00B70756"/>
    <w:rsid w:val="00BC6F60"/>
    <w:rsid w:val="00BD1CE4"/>
    <w:rsid w:val="00BD33DE"/>
    <w:rsid w:val="00C0391C"/>
    <w:rsid w:val="00C051C3"/>
    <w:rsid w:val="00C15213"/>
    <w:rsid w:val="00C34660"/>
    <w:rsid w:val="00C51958"/>
    <w:rsid w:val="00C61552"/>
    <w:rsid w:val="00C97C30"/>
    <w:rsid w:val="00CA7AA6"/>
    <w:rsid w:val="00CB5B17"/>
    <w:rsid w:val="00CC06B3"/>
    <w:rsid w:val="00CC103D"/>
    <w:rsid w:val="00CD597C"/>
    <w:rsid w:val="00CF0BB3"/>
    <w:rsid w:val="00D24397"/>
    <w:rsid w:val="00D309FD"/>
    <w:rsid w:val="00D32F5D"/>
    <w:rsid w:val="00D70D44"/>
    <w:rsid w:val="00D740F3"/>
    <w:rsid w:val="00D90B3B"/>
    <w:rsid w:val="00D914F5"/>
    <w:rsid w:val="00D95725"/>
    <w:rsid w:val="00D969D6"/>
    <w:rsid w:val="00DD7F56"/>
    <w:rsid w:val="00E543BB"/>
    <w:rsid w:val="00E5741E"/>
    <w:rsid w:val="00E57DF4"/>
    <w:rsid w:val="00EC4D5D"/>
    <w:rsid w:val="00ED1172"/>
    <w:rsid w:val="00EE0EAA"/>
    <w:rsid w:val="00EE3280"/>
    <w:rsid w:val="00EE38CC"/>
    <w:rsid w:val="00EF2DAD"/>
    <w:rsid w:val="00EF54FD"/>
    <w:rsid w:val="00F34656"/>
    <w:rsid w:val="00F60FF6"/>
    <w:rsid w:val="00F6136A"/>
    <w:rsid w:val="00F648A4"/>
    <w:rsid w:val="00FA791E"/>
    <w:rsid w:val="00FB78E2"/>
    <w:rsid w:val="00FC7502"/>
    <w:rsid w:val="00FD3114"/>
    <w:rsid w:val="00FE2339"/>
    <w:rsid w:val="00FE5278"/>
    <w:rsid w:val="00FF1338"/>
    <w:rsid w:val="04040338"/>
    <w:rsid w:val="094E522E"/>
    <w:rsid w:val="09A36E28"/>
    <w:rsid w:val="09EE1646"/>
    <w:rsid w:val="0AF82790"/>
    <w:rsid w:val="1B417E5E"/>
    <w:rsid w:val="205B184C"/>
    <w:rsid w:val="2A995E89"/>
    <w:rsid w:val="2FCD463F"/>
    <w:rsid w:val="31D63474"/>
    <w:rsid w:val="34CC7A52"/>
    <w:rsid w:val="3A0804F4"/>
    <w:rsid w:val="3AD93EA3"/>
    <w:rsid w:val="451A296F"/>
    <w:rsid w:val="4F3823FB"/>
    <w:rsid w:val="50A202D9"/>
    <w:rsid w:val="51B73C62"/>
    <w:rsid w:val="5EB052C4"/>
    <w:rsid w:val="64B3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0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qFormat="1"/>
    <w:lsdException w:name="index heading" w:semiHidden="1" w:unhideWhenUsed="1"/>
    <w:lsdException w:name="caption" w:uiPriority="0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uiPriority="0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firstLine="360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color w:val="FF0000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link w:val="70"/>
    <w:qFormat/>
    <w:pPr>
      <w:keepNext/>
      <w:numPr>
        <w:ilvl w:val="6"/>
        <w:numId w:val="1"/>
      </w:numPr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pPr>
      <w:keepNext/>
      <w:numPr>
        <w:ilvl w:val="7"/>
        <w:numId w:val="1"/>
      </w:numPr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link w:val="90"/>
    <w:qFormat/>
    <w:pPr>
      <w:keepNext/>
      <w:numPr>
        <w:ilvl w:val="8"/>
        <w:numId w:val="1"/>
      </w:numPr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footnote reference"/>
    <w:uiPriority w:val="99"/>
    <w:unhideWhenUsed/>
    <w:qFormat/>
    <w:rPr>
      <w:vertAlign w:val="superscript"/>
    </w:rPr>
  </w:style>
  <w:style w:type="character" w:styleId="a5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6">
    <w:name w:val="endnote reference"/>
    <w:uiPriority w:val="99"/>
    <w:semiHidden/>
    <w:unhideWhenUsed/>
    <w:qFormat/>
    <w:rPr>
      <w:vertAlign w:val="superscript"/>
    </w:rPr>
  </w:style>
  <w:style w:type="character" w:styleId="a7">
    <w:name w:val="Hyperlink"/>
    <w:uiPriority w:val="99"/>
    <w:unhideWhenUsed/>
    <w:qFormat/>
    <w:rPr>
      <w:color w:val="0000FF" w:themeColor="hyperlink"/>
      <w:u w:val="single"/>
    </w:rPr>
  </w:style>
  <w:style w:type="character" w:styleId="a8">
    <w:name w:val="page number"/>
    <w:basedOn w:val="10"/>
    <w:qFormat/>
  </w:style>
  <w:style w:type="character" w:customStyle="1" w:styleId="10">
    <w:name w:val="Основной шрифт абзаца1"/>
    <w:qFormat/>
  </w:style>
  <w:style w:type="character" w:styleId="HTML">
    <w:name w:val="HTML Cite"/>
    <w:qFormat/>
    <w:rPr>
      <w:i/>
      <w:iCs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uiPriority w:val="99"/>
    <w:semiHidden/>
    <w:unhideWhenUsed/>
    <w:qFormat/>
    <w:rPr>
      <w:sz w:val="20"/>
    </w:rPr>
  </w:style>
  <w:style w:type="paragraph" w:styleId="ac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styleId="ad">
    <w:name w:val="annotation text"/>
    <w:basedOn w:val="a"/>
    <w:link w:val="ae"/>
    <w:uiPriority w:val="99"/>
    <w:semiHidden/>
    <w:unhideWhenUsed/>
    <w:qFormat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qFormat/>
    <w:rPr>
      <w:b/>
      <w:bCs/>
    </w:rPr>
  </w:style>
  <w:style w:type="paragraph" w:styleId="af1">
    <w:name w:val="footnote text"/>
    <w:basedOn w:val="a"/>
    <w:link w:val="12"/>
    <w:qFormat/>
    <w:rPr>
      <w:sz w:val="20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f2">
    <w:name w:val="header"/>
    <w:basedOn w:val="a"/>
    <w:link w:val="13"/>
    <w:qFormat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af3">
    <w:name w:val="Body Text"/>
    <w:basedOn w:val="a"/>
    <w:qFormat/>
    <w:pPr>
      <w:jc w:val="both"/>
    </w:pPr>
  </w:style>
  <w:style w:type="paragraph" w:styleId="14">
    <w:name w:val="toc 1"/>
    <w:basedOn w:val="a"/>
    <w:next w:val="a"/>
    <w:uiPriority w:val="39"/>
    <w:qFormat/>
    <w:pPr>
      <w:tabs>
        <w:tab w:val="right" w:leader="dot" w:pos="10193"/>
      </w:tabs>
      <w:spacing w:line="360" w:lineRule="auto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4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qFormat/>
    <w:pPr>
      <w:ind w:left="240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5">
    <w:name w:val="Body Text Indent"/>
    <w:basedOn w:val="a"/>
    <w:qFormat/>
    <w:pPr>
      <w:ind w:firstLine="360"/>
    </w:pPr>
  </w:style>
  <w:style w:type="paragraph" w:styleId="af6">
    <w:name w:val="Title"/>
    <w:basedOn w:val="a"/>
    <w:next w:val="af7"/>
    <w:link w:val="af8"/>
    <w:qFormat/>
    <w:pPr>
      <w:jc w:val="center"/>
    </w:pPr>
    <w:rPr>
      <w:b/>
      <w:sz w:val="28"/>
    </w:rPr>
  </w:style>
  <w:style w:type="paragraph" w:styleId="af7">
    <w:name w:val="Subtitle"/>
    <w:basedOn w:val="Heading"/>
    <w:next w:val="af3"/>
    <w:link w:val="af9"/>
    <w:qFormat/>
    <w:pPr>
      <w:jc w:val="center"/>
    </w:pPr>
    <w:rPr>
      <w:i/>
      <w:iCs/>
    </w:rPr>
  </w:style>
  <w:style w:type="paragraph" w:customStyle="1" w:styleId="Heading">
    <w:name w:val="Heading"/>
    <w:basedOn w:val="a"/>
    <w:next w:val="af3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fa">
    <w:name w:val="footer"/>
    <w:basedOn w:val="a"/>
    <w:link w:val="afb"/>
    <w:uiPriority w:val="99"/>
    <w:qFormat/>
    <w:pPr>
      <w:tabs>
        <w:tab w:val="center" w:pos="4677"/>
        <w:tab w:val="right" w:pos="9355"/>
      </w:tabs>
    </w:pPr>
  </w:style>
  <w:style w:type="paragraph" w:styleId="afc">
    <w:name w:val="List"/>
    <w:basedOn w:val="af3"/>
    <w:qFormat/>
    <w:rPr>
      <w:rFonts w:cs="Tahoma"/>
    </w:rPr>
  </w:style>
  <w:style w:type="paragraph" w:styleId="afd">
    <w:name w:val="Normal (Web)"/>
    <w:basedOn w:val="a"/>
    <w:qFormat/>
    <w:pPr>
      <w:spacing w:before="100" w:after="100"/>
    </w:pPr>
  </w:style>
  <w:style w:type="table" w:styleId="afe">
    <w:name w:val="Table Grid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1"/>
    <w:link w:val="1"/>
    <w:qFormat/>
    <w:rPr>
      <w:rFonts w:eastAsia="Times New Roman" w:cs="Times New Roman"/>
      <w:b/>
      <w:sz w:val="28"/>
      <w:lang w:val="ru-RU" w:bidi="ar-SA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paragraph" w:styleId="aff0">
    <w:name w:val="No Spacing"/>
    <w:uiPriority w:val="1"/>
    <w:qFormat/>
    <w:rPr>
      <w:rFonts w:eastAsia="DejaVu Sans" w:cs="DejaVu Sans"/>
      <w:sz w:val="24"/>
      <w:szCs w:val="24"/>
      <w:lang w:val="en-US" w:eastAsia="zh-CN" w:bidi="hi-IN"/>
    </w:rPr>
  </w:style>
  <w:style w:type="character" w:customStyle="1" w:styleId="af8">
    <w:name w:val="Название Знак"/>
    <w:link w:val="af6"/>
    <w:uiPriority w:val="10"/>
    <w:qFormat/>
    <w:rPr>
      <w:sz w:val="48"/>
      <w:szCs w:val="48"/>
    </w:rPr>
  </w:style>
  <w:style w:type="character" w:customStyle="1" w:styleId="af9">
    <w:name w:val="Подзаголовок Знак"/>
    <w:link w:val="af7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f1">
    <w:name w:val="Intense Quote"/>
    <w:basedOn w:val="a"/>
    <w:next w:val="a"/>
    <w:link w:val="aff2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ff2">
    <w:name w:val="Выделенная цитата Знак"/>
    <w:link w:val="aff1"/>
    <w:uiPriority w:val="30"/>
    <w:qFormat/>
    <w:rPr>
      <w:i/>
    </w:rPr>
  </w:style>
  <w:style w:type="character" w:customStyle="1" w:styleId="13">
    <w:name w:val="Верхний колонтитул Знак1"/>
    <w:link w:val="af2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fb">
    <w:name w:val="Нижний колонтитул Знак"/>
    <w:link w:val="afa"/>
    <w:uiPriority w:val="99"/>
    <w:qFormat/>
  </w:style>
  <w:style w:type="table" w:customStyle="1" w:styleId="TableGridLight">
    <w:name w:val="Table Grid Light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0">
    <w:name w:val="Таблица простая 4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0">
    <w:name w:val="Таблица простая 5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uiPriority w:val="99"/>
    <w:qFormat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uiPriority w:val="99"/>
    <w:qFormat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uiPriority w:val="99"/>
    <w:qFormat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qFormat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qFormat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qFormat/>
    <w:tblPr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uiPriority w:val="99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uiPriority w:val="99"/>
    <w:qFormat/>
    <w:tblPr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uiPriority w:val="99"/>
    <w:qFormat/>
    <w:tblPr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uiPriority w:val="99"/>
    <w:qFormat/>
    <w:tblPr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uiPriority w:val="99"/>
    <w:qFormat/>
    <w:tblPr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uiPriority w:val="99"/>
    <w:qFormat/>
    <w:tblPr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uiPriority w:val="99"/>
    <w:qFormat/>
    <w:tblPr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uiPriority w:val="99"/>
    <w:qFormat/>
    <w:tblPr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2">
    <w:name w:val="Текст сноски Знак1"/>
    <w:link w:val="af1"/>
    <w:uiPriority w:val="99"/>
    <w:qFormat/>
    <w:rPr>
      <w:sz w:val="18"/>
    </w:rPr>
  </w:style>
  <w:style w:type="character" w:customStyle="1" w:styleId="ab">
    <w:name w:val="Текст концевой сноски Знак"/>
    <w:link w:val="aa"/>
    <w:uiPriority w:val="99"/>
    <w:qFormat/>
    <w:rPr>
      <w:sz w:val="20"/>
    </w:rPr>
  </w:style>
  <w:style w:type="paragraph" w:customStyle="1" w:styleId="15">
    <w:name w:val="Заголовок оглавления1"/>
    <w:basedOn w:val="1"/>
    <w:next w:val="a"/>
    <w:qFormat/>
    <w:pPr>
      <w:keepLines/>
      <w:numPr>
        <w:numId w:val="0"/>
      </w:numPr>
      <w:spacing w:before="240" w:line="256" w:lineRule="auto"/>
      <w:jc w:val="left"/>
    </w:pPr>
    <w:rPr>
      <w:rFonts w:ascii="Calibri Light" w:hAnsi="Calibri Light"/>
      <w:b w:val="0"/>
      <w:color w:val="2E74B5"/>
      <w:sz w:val="32"/>
      <w:szCs w:val="32"/>
    </w:rPr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sz w:val="28"/>
      <w:szCs w:val="28"/>
      <w:lang w:eastAsia="ru-RU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Symbol" w:hAnsi="Symbol" w:cs="Symbol"/>
      <w:sz w:val="28"/>
      <w:szCs w:val="28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Symbol" w:hAnsi="Symbol" w:cs="Symbol"/>
      <w:sz w:val="28"/>
      <w:szCs w:val="28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sz w:val="16"/>
      <w:szCs w:val="16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24">
    <w:name w:val="Основной шрифт абзаца2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aff3">
    <w:name w:val="Символ сноски"/>
    <w:qFormat/>
    <w:rPr>
      <w:vertAlign w:val="superscript"/>
    </w:rPr>
  </w:style>
  <w:style w:type="character" w:customStyle="1" w:styleId="16">
    <w:name w:val="Знак сноски1"/>
    <w:qFormat/>
    <w:rPr>
      <w:vertAlign w:val="superscript"/>
    </w:rPr>
  </w:style>
  <w:style w:type="character" w:customStyle="1" w:styleId="aff4">
    <w:name w:val="Символы концевой сноски"/>
    <w:qFormat/>
    <w:rPr>
      <w:vertAlign w:val="superscript"/>
    </w:rPr>
  </w:style>
  <w:style w:type="character" w:customStyle="1" w:styleId="WW-">
    <w:name w:val="WW-Символы концевой сноски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f5">
    <w:name w:val="Текст сноски Знак"/>
    <w:qFormat/>
    <w:rPr>
      <w:sz w:val="24"/>
      <w:szCs w:val="24"/>
      <w:lang w:val="ru-RU" w:bidi="ar-SA"/>
    </w:rPr>
  </w:style>
  <w:style w:type="character" w:customStyle="1" w:styleId="FontStyle72">
    <w:name w:val="Font Style7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aff6">
    <w:name w:val="Верхний колонтитул Знак"/>
    <w:qFormat/>
    <w:rPr>
      <w:sz w:val="24"/>
      <w:szCs w:val="24"/>
    </w:rPr>
  </w:style>
  <w:style w:type="character" w:customStyle="1" w:styleId="aff7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InternetLink">
    <w:name w:val="Internet Link"/>
    <w:qFormat/>
    <w:rPr>
      <w:color w:val="0563C1"/>
      <w:u w:val="single"/>
    </w:rPr>
  </w:style>
  <w:style w:type="character" w:customStyle="1" w:styleId="17">
    <w:name w:val="Заголовок 1 Знак"/>
    <w:qFormat/>
    <w:rPr>
      <w:b/>
      <w:sz w:val="28"/>
      <w:szCs w:val="24"/>
    </w:rPr>
  </w:style>
  <w:style w:type="character" w:customStyle="1" w:styleId="IndexLink">
    <w:name w:val="Index Link"/>
    <w:qFormat/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25">
    <w:name w:val="Название2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18">
    <w:name w:val="Название1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211">
    <w:name w:val="Основной текст с отступом 21"/>
    <w:basedOn w:val="a"/>
    <w:qFormat/>
    <w:pPr>
      <w:ind w:firstLine="360"/>
      <w:jc w:val="both"/>
    </w:pPr>
  </w:style>
  <w:style w:type="paragraph" w:customStyle="1" w:styleId="311">
    <w:name w:val="Основной текст с отступом 31"/>
    <w:basedOn w:val="a"/>
    <w:qFormat/>
    <w:pPr>
      <w:ind w:firstLine="709"/>
    </w:pPr>
  </w:style>
  <w:style w:type="paragraph" w:customStyle="1" w:styleId="312">
    <w:name w:val="Основной текст 31"/>
    <w:basedOn w:val="a"/>
    <w:qFormat/>
    <w:pPr>
      <w:jc w:val="both"/>
    </w:pPr>
    <w:rPr>
      <w:b/>
      <w:sz w:val="28"/>
    </w:rPr>
  </w:style>
  <w:style w:type="paragraph" w:customStyle="1" w:styleId="1a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1b">
    <w:name w:val="Стиль1"/>
    <w:qFormat/>
    <w:pPr>
      <w:spacing w:line="360" w:lineRule="auto"/>
      <w:ind w:firstLine="720"/>
      <w:jc w:val="both"/>
    </w:pPr>
    <w:rPr>
      <w:rFonts w:eastAsia="Times New Roman"/>
      <w:sz w:val="24"/>
      <w:lang w:eastAsia="zh-CN"/>
    </w:rPr>
  </w:style>
  <w:style w:type="paragraph" w:customStyle="1" w:styleId="212">
    <w:name w:val="Основной текст 21"/>
    <w:basedOn w:val="a"/>
    <w:qFormat/>
    <w:pPr>
      <w:spacing w:after="120" w:line="480" w:lineRule="auto"/>
    </w:pPr>
  </w:style>
  <w:style w:type="paragraph" w:customStyle="1" w:styleId="aff8">
    <w:name w:val="Содержимое врезки"/>
    <w:basedOn w:val="af3"/>
    <w:qFormat/>
  </w:style>
  <w:style w:type="paragraph" w:customStyle="1" w:styleId="aff9">
    <w:name w:val="Содержимое таблицы"/>
    <w:basedOn w:val="a"/>
    <w:qFormat/>
    <w:pPr>
      <w:suppressLineNumbers/>
    </w:pPr>
  </w:style>
  <w:style w:type="paragraph" w:customStyle="1" w:styleId="affa">
    <w:name w:val="Заголовок таблицы"/>
    <w:basedOn w:val="aff9"/>
    <w:qFormat/>
    <w:pPr>
      <w:jc w:val="center"/>
    </w:pPr>
    <w:rPr>
      <w:b/>
      <w:bCs/>
    </w:rPr>
  </w:style>
  <w:style w:type="paragraph" w:customStyle="1" w:styleId="affb">
    <w:name w:val="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Style9">
    <w:name w:val="Style9"/>
    <w:basedOn w:val="a"/>
    <w:qFormat/>
    <w:pPr>
      <w:widowControl w:val="0"/>
      <w:jc w:val="both"/>
    </w:pPr>
  </w:style>
  <w:style w:type="paragraph" w:customStyle="1" w:styleId="LO-Normal">
    <w:name w:val="LO-Normal"/>
    <w:qFormat/>
    <w:pPr>
      <w:widowControl w:val="0"/>
      <w:ind w:left="200"/>
      <w:jc w:val="both"/>
    </w:pPr>
    <w:rPr>
      <w:rFonts w:eastAsia="Times New Roman"/>
      <w:sz w:val="18"/>
      <w:lang w:eastAsia="zh-CN"/>
    </w:rPr>
  </w:style>
  <w:style w:type="paragraph" w:customStyle="1" w:styleId="27">
    <w:name w:val="Обычный2"/>
    <w:qFormat/>
    <w:rPr>
      <w:rFonts w:ascii="Courier New" w:eastAsia="Times New Roman" w:hAnsi="Courier New" w:cs="Courier New"/>
      <w:lang w:eastAsia="zh-CN"/>
    </w:rPr>
  </w:style>
  <w:style w:type="paragraph" w:customStyle="1" w:styleId="1c">
    <w:name w:val="Обычный1"/>
    <w:qFormat/>
    <w:pPr>
      <w:widowControl w:val="0"/>
      <w:ind w:left="200"/>
      <w:jc w:val="both"/>
    </w:pPr>
    <w:rPr>
      <w:rFonts w:eastAsia="Times New Roman"/>
      <w:sz w:val="18"/>
      <w:szCs w:val="18"/>
      <w:lang w:eastAsia="zh-CN"/>
    </w:r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ae">
    <w:name w:val="Текст примечания Знак"/>
    <w:basedOn w:val="a0"/>
    <w:link w:val="ad"/>
    <w:uiPriority w:val="99"/>
    <w:semiHidden/>
    <w:qFormat/>
    <w:rPr>
      <w:rFonts w:eastAsia="Times New Roman" w:cs="Times New Roman"/>
      <w:sz w:val="20"/>
      <w:szCs w:val="20"/>
      <w:lang w:val="ru-RU" w:bidi="ar-SA"/>
    </w:rPr>
  </w:style>
  <w:style w:type="character" w:customStyle="1" w:styleId="af0">
    <w:name w:val="Тема примечания Знак"/>
    <w:basedOn w:val="ae"/>
    <w:link w:val="af"/>
    <w:uiPriority w:val="99"/>
    <w:semiHidden/>
    <w:qFormat/>
    <w:rPr>
      <w:rFonts w:eastAsia="Times New Roman" w:cs="Times New Roman"/>
      <w:b/>
      <w:bCs/>
      <w:sz w:val="20"/>
      <w:szCs w:val="20"/>
      <w:lang w:val="ru-RU" w:bidi="ar-SA"/>
    </w:rPr>
  </w:style>
  <w:style w:type="paragraph" w:customStyle="1" w:styleId="1d">
    <w:name w:val="Абзац списка1"/>
    <w:basedOn w:val="a"/>
    <w:uiPriority w:val="67"/>
    <w:qFormat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docdata">
    <w:name w:val="docdata"/>
    <w:basedOn w:val="a0"/>
    <w:qFormat/>
  </w:style>
  <w:style w:type="paragraph" w:customStyle="1" w:styleId="1562">
    <w:name w:val="1562"/>
    <w:basedOn w:val="a"/>
    <w:qFormat/>
    <w:pPr>
      <w:spacing w:before="100" w:beforeAutospacing="1" w:after="100" w:afterAutospacing="1"/>
    </w:pPr>
    <w:rPr>
      <w:lang w:eastAsia="ru-RU"/>
    </w:rPr>
  </w:style>
  <w:style w:type="paragraph" w:customStyle="1" w:styleId="1406">
    <w:name w:val="1406"/>
    <w:basedOn w:val="a"/>
    <w:qFormat/>
    <w:pPr>
      <w:spacing w:before="100" w:beforeAutospacing="1" w:after="100" w:afterAutospacing="1"/>
    </w:pPr>
    <w:rPr>
      <w:lang w:eastAsia="ru-RU"/>
    </w:rPr>
  </w:style>
  <w:style w:type="paragraph" w:customStyle="1" w:styleId="1200">
    <w:name w:val="1200"/>
    <w:basedOn w:val="a"/>
    <w:qFormat/>
    <w:pPr>
      <w:spacing w:before="100" w:beforeAutospacing="1" w:after="100" w:afterAutospacing="1"/>
    </w:pPr>
    <w:rPr>
      <w:lang w:eastAsia="ru-RU"/>
    </w:rPr>
  </w:style>
  <w:style w:type="paragraph" w:customStyle="1" w:styleId="1540">
    <w:name w:val="1540"/>
    <w:basedOn w:val="a"/>
    <w:qFormat/>
    <w:pPr>
      <w:spacing w:before="100" w:beforeAutospacing="1" w:after="100" w:afterAutospacing="1"/>
    </w:pPr>
    <w:rPr>
      <w:lang w:eastAsia="ru-RU"/>
    </w:rPr>
  </w:style>
  <w:style w:type="paragraph" w:customStyle="1" w:styleId="1358">
    <w:name w:val="1358"/>
    <w:basedOn w:val="a"/>
    <w:qFormat/>
    <w:pPr>
      <w:spacing w:before="100" w:beforeAutospacing="1" w:after="100" w:afterAutospacing="1"/>
    </w:pPr>
    <w:rPr>
      <w:lang w:eastAsia="ru-RU"/>
    </w:rPr>
  </w:style>
  <w:style w:type="paragraph" w:customStyle="1" w:styleId="1784">
    <w:name w:val="1784"/>
    <w:basedOn w:val="a"/>
    <w:qFormat/>
    <w:pPr>
      <w:spacing w:before="100" w:beforeAutospacing="1" w:after="100" w:afterAutospacing="1"/>
    </w:pPr>
    <w:rPr>
      <w:lang w:eastAsia="ru-RU"/>
    </w:rPr>
  </w:style>
  <w:style w:type="paragraph" w:customStyle="1" w:styleId="1368">
    <w:name w:val="1368"/>
    <w:basedOn w:val="a"/>
    <w:qFormat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unhideWhenUsed/>
    <w:qFormat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0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qFormat="1"/>
    <w:lsdException w:name="index heading" w:semiHidden="1" w:unhideWhenUsed="1"/>
    <w:lsdException w:name="caption" w:uiPriority="0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uiPriority="0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firstLine="360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color w:val="FF0000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link w:val="70"/>
    <w:qFormat/>
    <w:pPr>
      <w:keepNext/>
      <w:numPr>
        <w:ilvl w:val="6"/>
        <w:numId w:val="1"/>
      </w:numPr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pPr>
      <w:keepNext/>
      <w:numPr>
        <w:ilvl w:val="7"/>
        <w:numId w:val="1"/>
      </w:numPr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link w:val="90"/>
    <w:qFormat/>
    <w:pPr>
      <w:keepNext/>
      <w:numPr>
        <w:ilvl w:val="8"/>
        <w:numId w:val="1"/>
      </w:numPr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footnote reference"/>
    <w:uiPriority w:val="99"/>
    <w:unhideWhenUsed/>
    <w:qFormat/>
    <w:rPr>
      <w:vertAlign w:val="superscript"/>
    </w:rPr>
  </w:style>
  <w:style w:type="character" w:styleId="a5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6">
    <w:name w:val="endnote reference"/>
    <w:uiPriority w:val="99"/>
    <w:semiHidden/>
    <w:unhideWhenUsed/>
    <w:qFormat/>
    <w:rPr>
      <w:vertAlign w:val="superscript"/>
    </w:rPr>
  </w:style>
  <w:style w:type="character" w:styleId="a7">
    <w:name w:val="Hyperlink"/>
    <w:uiPriority w:val="99"/>
    <w:unhideWhenUsed/>
    <w:qFormat/>
    <w:rPr>
      <w:color w:val="0000FF" w:themeColor="hyperlink"/>
      <w:u w:val="single"/>
    </w:rPr>
  </w:style>
  <w:style w:type="character" w:styleId="a8">
    <w:name w:val="page number"/>
    <w:basedOn w:val="10"/>
    <w:qFormat/>
  </w:style>
  <w:style w:type="character" w:customStyle="1" w:styleId="10">
    <w:name w:val="Основной шрифт абзаца1"/>
    <w:qFormat/>
  </w:style>
  <w:style w:type="character" w:styleId="HTML">
    <w:name w:val="HTML Cite"/>
    <w:qFormat/>
    <w:rPr>
      <w:i/>
      <w:iCs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uiPriority w:val="99"/>
    <w:semiHidden/>
    <w:unhideWhenUsed/>
    <w:qFormat/>
    <w:rPr>
      <w:sz w:val="20"/>
    </w:rPr>
  </w:style>
  <w:style w:type="paragraph" w:styleId="ac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styleId="ad">
    <w:name w:val="annotation text"/>
    <w:basedOn w:val="a"/>
    <w:link w:val="ae"/>
    <w:uiPriority w:val="99"/>
    <w:semiHidden/>
    <w:unhideWhenUsed/>
    <w:qFormat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qFormat/>
    <w:rPr>
      <w:b/>
      <w:bCs/>
    </w:rPr>
  </w:style>
  <w:style w:type="paragraph" w:styleId="af1">
    <w:name w:val="footnote text"/>
    <w:basedOn w:val="a"/>
    <w:link w:val="12"/>
    <w:qFormat/>
    <w:rPr>
      <w:sz w:val="20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f2">
    <w:name w:val="header"/>
    <w:basedOn w:val="a"/>
    <w:link w:val="13"/>
    <w:qFormat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af3">
    <w:name w:val="Body Text"/>
    <w:basedOn w:val="a"/>
    <w:qFormat/>
    <w:pPr>
      <w:jc w:val="both"/>
    </w:pPr>
  </w:style>
  <w:style w:type="paragraph" w:styleId="14">
    <w:name w:val="toc 1"/>
    <w:basedOn w:val="a"/>
    <w:next w:val="a"/>
    <w:uiPriority w:val="39"/>
    <w:qFormat/>
    <w:pPr>
      <w:tabs>
        <w:tab w:val="right" w:leader="dot" w:pos="10193"/>
      </w:tabs>
      <w:spacing w:line="360" w:lineRule="auto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4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qFormat/>
    <w:pPr>
      <w:ind w:left="240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5">
    <w:name w:val="Body Text Indent"/>
    <w:basedOn w:val="a"/>
    <w:qFormat/>
    <w:pPr>
      <w:ind w:firstLine="360"/>
    </w:pPr>
  </w:style>
  <w:style w:type="paragraph" w:styleId="af6">
    <w:name w:val="Title"/>
    <w:basedOn w:val="a"/>
    <w:next w:val="af7"/>
    <w:link w:val="af8"/>
    <w:qFormat/>
    <w:pPr>
      <w:jc w:val="center"/>
    </w:pPr>
    <w:rPr>
      <w:b/>
      <w:sz w:val="28"/>
    </w:rPr>
  </w:style>
  <w:style w:type="paragraph" w:styleId="af7">
    <w:name w:val="Subtitle"/>
    <w:basedOn w:val="Heading"/>
    <w:next w:val="af3"/>
    <w:link w:val="af9"/>
    <w:qFormat/>
    <w:pPr>
      <w:jc w:val="center"/>
    </w:pPr>
    <w:rPr>
      <w:i/>
      <w:iCs/>
    </w:rPr>
  </w:style>
  <w:style w:type="paragraph" w:customStyle="1" w:styleId="Heading">
    <w:name w:val="Heading"/>
    <w:basedOn w:val="a"/>
    <w:next w:val="af3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fa">
    <w:name w:val="footer"/>
    <w:basedOn w:val="a"/>
    <w:link w:val="afb"/>
    <w:uiPriority w:val="99"/>
    <w:qFormat/>
    <w:pPr>
      <w:tabs>
        <w:tab w:val="center" w:pos="4677"/>
        <w:tab w:val="right" w:pos="9355"/>
      </w:tabs>
    </w:pPr>
  </w:style>
  <w:style w:type="paragraph" w:styleId="afc">
    <w:name w:val="List"/>
    <w:basedOn w:val="af3"/>
    <w:qFormat/>
    <w:rPr>
      <w:rFonts w:cs="Tahoma"/>
    </w:rPr>
  </w:style>
  <w:style w:type="paragraph" w:styleId="afd">
    <w:name w:val="Normal (Web)"/>
    <w:basedOn w:val="a"/>
    <w:qFormat/>
    <w:pPr>
      <w:spacing w:before="100" w:after="100"/>
    </w:pPr>
  </w:style>
  <w:style w:type="table" w:styleId="afe">
    <w:name w:val="Table Grid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1"/>
    <w:link w:val="1"/>
    <w:qFormat/>
    <w:rPr>
      <w:rFonts w:eastAsia="Times New Roman" w:cs="Times New Roman"/>
      <w:b/>
      <w:sz w:val="28"/>
      <w:lang w:val="ru-RU" w:bidi="ar-SA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paragraph" w:styleId="aff0">
    <w:name w:val="No Spacing"/>
    <w:uiPriority w:val="1"/>
    <w:qFormat/>
    <w:rPr>
      <w:rFonts w:eastAsia="DejaVu Sans" w:cs="DejaVu Sans"/>
      <w:sz w:val="24"/>
      <w:szCs w:val="24"/>
      <w:lang w:val="en-US" w:eastAsia="zh-CN" w:bidi="hi-IN"/>
    </w:rPr>
  </w:style>
  <w:style w:type="character" w:customStyle="1" w:styleId="af8">
    <w:name w:val="Название Знак"/>
    <w:link w:val="af6"/>
    <w:uiPriority w:val="10"/>
    <w:qFormat/>
    <w:rPr>
      <w:sz w:val="48"/>
      <w:szCs w:val="48"/>
    </w:rPr>
  </w:style>
  <w:style w:type="character" w:customStyle="1" w:styleId="af9">
    <w:name w:val="Подзаголовок Знак"/>
    <w:link w:val="af7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f1">
    <w:name w:val="Intense Quote"/>
    <w:basedOn w:val="a"/>
    <w:next w:val="a"/>
    <w:link w:val="aff2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ff2">
    <w:name w:val="Выделенная цитата Знак"/>
    <w:link w:val="aff1"/>
    <w:uiPriority w:val="30"/>
    <w:qFormat/>
    <w:rPr>
      <w:i/>
    </w:rPr>
  </w:style>
  <w:style w:type="character" w:customStyle="1" w:styleId="13">
    <w:name w:val="Верхний колонтитул Знак1"/>
    <w:link w:val="af2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fb">
    <w:name w:val="Нижний колонтитул Знак"/>
    <w:link w:val="afa"/>
    <w:uiPriority w:val="99"/>
    <w:qFormat/>
  </w:style>
  <w:style w:type="table" w:customStyle="1" w:styleId="TableGridLight">
    <w:name w:val="Table Grid Light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0">
    <w:name w:val="Таблица простая 4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0">
    <w:name w:val="Таблица простая 5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uiPriority w:val="99"/>
    <w:qFormat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uiPriority w:val="99"/>
    <w:qFormat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uiPriority w:val="99"/>
    <w:qFormat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qFormat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qFormat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qFormat/>
    <w:tblPr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uiPriority w:val="99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uiPriority w:val="99"/>
    <w:qFormat/>
    <w:tblPr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uiPriority w:val="99"/>
    <w:qFormat/>
    <w:tblPr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uiPriority w:val="99"/>
    <w:qFormat/>
    <w:tblPr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uiPriority w:val="99"/>
    <w:qFormat/>
    <w:tblPr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uiPriority w:val="99"/>
    <w:qFormat/>
    <w:tblPr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uiPriority w:val="99"/>
    <w:qFormat/>
    <w:tblPr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uiPriority w:val="99"/>
    <w:qFormat/>
    <w:tblPr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2">
    <w:name w:val="Текст сноски Знак1"/>
    <w:link w:val="af1"/>
    <w:uiPriority w:val="99"/>
    <w:qFormat/>
    <w:rPr>
      <w:sz w:val="18"/>
    </w:rPr>
  </w:style>
  <w:style w:type="character" w:customStyle="1" w:styleId="ab">
    <w:name w:val="Текст концевой сноски Знак"/>
    <w:link w:val="aa"/>
    <w:uiPriority w:val="99"/>
    <w:qFormat/>
    <w:rPr>
      <w:sz w:val="20"/>
    </w:rPr>
  </w:style>
  <w:style w:type="paragraph" w:customStyle="1" w:styleId="15">
    <w:name w:val="Заголовок оглавления1"/>
    <w:basedOn w:val="1"/>
    <w:next w:val="a"/>
    <w:qFormat/>
    <w:pPr>
      <w:keepLines/>
      <w:numPr>
        <w:numId w:val="0"/>
      </w:numPr>
      <w:spacing w:before="240" w:line="256" w:lineRule="auto"/>
      <w:jc w:val="left"/>
    </w:pPr>
    <w:rPr>
      <w:rFonts w:ascii="Calibri Light" w:hAnsi="Calibri Light"/>
      <w:b w:val="0"/>
      <w:color w:val="2E74B5"/>
      <w:sz w:val="32"/>
      <w:szCs w:val="32"/>
    </w:rPr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sz w:val="28"/>
      <w:szCs w:val="28"/>
      <w:lang w:eastAsia="ru-RU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Symbol" w:hAnsi="Symbol" w:cs="Symbol"/>
      <w:sz w:val="28"/>
      <w:szCs w:val="28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Symbol" w:hAnsi="Symbol" w:cs="Symbol"/>
      <w:sz w:val="28"/>
      <w:szCs w:val="28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sz w:val="16"/>
      <w:szCs w:val="16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24">
    <w:name w:val="Основной шрифт абзаца2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aff3">
    <w:name w:val="Символ сноски"/>
    <w:qFormat/>
    <w:rPr>
      <w:vertAlign w:val="superscript"/>
    </w:rPr>
  </w:style>
  <w:style w:type="character" w:customStyle="1" w:styleId="16">
    <w:name w:val="Знак сноски1"/>
    <w:qFormat/>
    <w:rPr>
      <w:vertAlign w:val="superscript"/>
    </w:rPr>
  </w:style>
  <w:style w:type="character" w:customStyle="1" w:styleId="aff4">
    <w:name w:val="Символы концевой сноски"/>
    <w:qFormat/>
    <w:rPr>
      <w:vertAlign w:val="superscript"/>
    </w:rPr>
  </w:style>
  <w:style w:type="character" w:customStyle="1" w:styleId="WW-">
    <w:name w:val="WW-Символы концевой сноски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f5">
    <w:name w:val="Текст сноски Знак"/>
    <w:qFormat/>
    <w:rPr>
      <w:sz w:val="24"/>
      <w:szCs w:val="24"/>
      <w:lang w:val="ru-RU" w:bidi="ar-SA"/>
    </w:rPr>
  </w:style>
  <w:style w:type="character" w:customStyle="1" w:styleId="FontStyle72">
    <w:name w:val="Font Style7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aff6">
    <w:name w:val="Верхний колонтитул Знак"/>
    <w:qFormat/>
    <w:rPr>
      <w:sz w:val="24"/>
      <w:szCs w:val="24"/>
    </w:rPr>
  </w:style>
  <w:style w:type="character" w:customStyle="1" w:styleId="aff7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InternetLink">
    <w:name w:val="Internet Link"/>
    <w:qFormat/>
    <w:rPr>
      <w:color w:val="0563C1"/>
      <w:u w:val="single"/>
    </w:rPr>
  </w:style>
  <w:style w:type="character" w:customStyle="1" w:styleId="17">
    <w:name w:val="Заголовок 1 Знак"/>
    <w:qFormat/>
    <w:rPr>
      <w:b/>
      <w:sz w:val="28"/>
      <w:szCs w:val="24"/>
    </w:rPr>
  </w:style>
  <w:style w:type="character" w:customStyle="1" w:styleId="IndexLink">
    <w:name w:val="Index Link"/>
    <w:qFormat/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25">
    <w:name w:val="Название2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18">
    <w:name w:val="Название1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211">
    <w:name w:val="Основной текст с отступом 21"/>
    <w:basedOn w:val="a"/>
    <w:qFormat/>
    <w:pPr>
      <w:ind w:firstLine="360"/>
      <w:jc w:val="both"/>
    </w:pPr>
  </w:style>
  <w:style w:type="paragraph" w:customStyle="1" w:styleId="311">
    <w:name w:val="Основной текст с отступом 31"/>
    <w:basedOn w:val="a"/>
    <w:qFormat/>
    <w:pPr>
      <w:ind w:firstLine="709"/>
    </w:pPr>
  </w:style>
  <w:style w:type="paragraph" w:customStyle="1" w:styleId="312">
    <w:name w:val="Основной текст 31"/>
    <w:basedOn w:val="a"/>
    <w:qFormat/>
    <w:pPr>
      <w:jc w:val="both"/>
    </w:pPr>
    <w:rPr>
      <w:b/>
      <w:sz w:val="28"/>
    </w:rPr>
  </w:style>
  <w:style w:type="paragraph" w:customStyle="1" w:styleId="1a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1b">
    <w:name w:val="Стиль1"/>
    <w:qFormat/>
    <w:pPr>
      <w:spacing w:line="360" w:lineRule="auto"/>
      <w:ind w:firstLine="720"/>
      <w:jc w:val="both"/>
    </w:pPr>
    <w:rPr>
      <w:rFonts w:eastAsia="Times New Roman"/>
      <w:sz w:val="24"/>
      <w:lang w:eastAsia="zh-CN"/>
    </w:rPr>
  </w:style>
  <w:style w:type="paragraph" w:customStyle="1" w:styleId="212">
    <w:name w:val="Основной текст 21"/>
    <w:basedOn w:val="a"/>
    <w:qFormat/>
    <w:pPr>
      <w:spacing w:after="120" w:line="480" w:lineRule="auto"/>
    </w:pPr>
  </w:style>
  <w:style w:type="paragraph" w:customStyle="1" w:styleId="aff8">
    <w:name w:val="Содержимое врезки"/>
    <w:basedOn w:val="af3"/>
    <w:qFormat/>
  </w:style>
  <w:style w:type="paragraph" w:customStyle="1" w:styleId="aff9">
    <w:name w:val="Содержимое таблицы"/>
    <w:basedOn w:val="a"/>
    <w:qFormat/>
    <w:pPr>
      <w:suppressLineNumbers/>
    </w:pPr>
  </w:style>
  <w:style w:type="paragraph" w:customStyle="1" w:styleId="affa">
    <w:name w:val="Заголовок таблицы"/>
    <w:basedOn w:val="aff9"/>
    <w:qFormat/>
    <w:pPr>
      <w:jc w:val="center"/>
    </w:pPr>
    <w:rPr>
      <w:b/>
      <w:bCs/>
    </w:rPr>
  </w:style>
  <w:style w:type="paragraph" w:customStyle="1" w:styleId="affb">
    <w:name w:val="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Style9">
    <w:name w:val="Style9"/>
    <w:basedOn w:val="a"/>
    <w:qFormat/>
    <w:pPr>
      <w:widowControl w:val="0"/>
      <w:jc w:val="both"/>
    </w:pPr>
  </w:style>
  <w:style w:type="paragraph" w:customStyle="1" w:styleId="LO-Normal">
    <w:name w:val="LO-Normal"/>
    <w:qFormat/>
    <w:pPr>
      <w:widowControl w:val="0"/>
      <w:ind w:left="200"/>
      <w:jc w:val="both"/>
    </w:pPr>
    <w:rPr>
      <w:rFonts w:eastAsia="Times New Roman"/>
      <w:sz w:val="18"/>
      <w:lang w:eastAsia="zh-CN"/>
    </w:rPr>
  </w:style>
  <w:style w:type="paragraph" w:customStyle="1" w:styleId="27">
    <w:name w:val="Обычный2"/>
    <w:qFormat/>
    <w:rPr>
      <w:rFonts w:ascii="Courier New" w:eastAsia="Times New Roman" w:hAnsi="Courier New" w:cs="Courier New"/>
      <w:lang w:eastAsia="zh-CN"/>
    </w:rPr>
  </w:style>
  <w:style w:type="paragraph" w:customStyle="1" w:styleId="1c">
    <w:name w:val="Обычный1"/>
    <w:qFormat/>
    <w:pPr>
      <w:widowControl w:val="0"/>
      <w:ind w:left="200"/>
      <w:jc w:val="both"/>
    </w:pPr>
    <w:rPr>
      <w:rFonts w:eastAsia="Times New Roman"/>
      <w:sz w:val="18"/>
      <w:szCs w:val="18"/>
      <w:lang w:eastAsia="zh-CN"/>
    </w:r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ae">
    <w:name w:val="Текст примечания Знак"/>
    <w:basedOn w:val="a0"/>
    <w:link w:val="ad"/>
    <w:uiPriority w:val="99"/>
    <w:semiHidden/>
    <w:qFormat/>
    <w:rPr>
      <w:rFonts w:eastAsia="Times New Roman" w:cs="Times New Roman"/>
      <w:sz w:val="20"/>
      <w:szCs w:val="20"/>
      <w:lang w:val="ru-RU" w:bidi="ar-SA"/>
    </w:rPr>
  </w:style>
  <w:style w:type="character" w:customStyle="1" w:styleId="af0">
    <w:name w:val="Тема примечания Знак"/>
    <w:basedOn w:val="ae"/>
    <w:link w:val="af"/>
    <w:uiPriority w:val="99"/>
    <w:semiHidden/>
    <w:qFormat/>
    <w:rPr>
      <w:rFonts w:eastAsia="Times New Roman" w:cs="Times New Roman"/>
      <w:b/>
      <w:bCs/>
      <w:sz w:val="20"/>
      <w:szCs w:val="20"/>
      <w:lang w:val="ru-RU" w:bidi="ar-SA"/>
    </w:rPr>
  </w:style>
  <w:style w:type="paragraph" w:customStyle="1" w:styleId="1d">
    <w:name w:val="Абзац списка1"/>
    <w:basedOn w:val="a"/>
    <w:uiPriority w:val="67"/>
    <w:qFormat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docdata">
    <w:name w:val="docdata"/>
    <w:basedOn w:val="a0"/>
    <w:qFormat/>
  </w:style>
  <w:style w:type="paragraph" w:customStyle="1" w:styleId="1562">
    <w:name w:val="1562"/>
    <w:basedOn w:val="a"/>
    <w:qFormat/>
    <w:pPr>
      <w:spacing w:before="100" w:beforeAutospacing="1" w:after="100" w:afterAutospacing="1"/>
    </w:pPr>
    <w:rPr>
      <w:lang w:eastAsia="ru-RU"/>
    </w:rPr>
  </w:style>
  <w:style w:type="paragraph" w:customStyle="1" w:styleId="1406">
    <w:name w:val="1406"/>
    <w:basedOn w:val="a"/>
    <w:qFormat/>
    <w:pPr>
      <w:spacing w:before="100" w:beforeAutospacing="1" w:after="100" w:afterAutospacing="1"/>
    </w:pPr>
    <w:rPr>
      <w:lang w:eastAsia="ru-RU"/>
    </w:rPr>
  </w:style>
  <w:style w:type="paragraph" w:customStyle="1" w:styleId="1200">
    <w:name w:val="1200"/>
    <w:basedOn w:val="a"/>
    <w:qFormat/>
    <w:pPr>
      <w:spacing w:before="100" w:beforeAutospacing="1" w:after="100" w:afterAutospacing="1"/>
    </w:pPr>
    <w:rPr>
      <w:lang w:eastAsia="ru-RU"/>
    </w:rPr>
  </w:style>
  <w:style w:type="paragraph" w:customStyle="1" w:styleId="1540">
    <w:name w:val="1540"/>
    <w:basedOn w:val="a"/>
    <w:qFormat/>
    <w:pPr>
      <w:spacing w:before="100" w:beforeAutospacing="1" w:after="100" w:afterAutospacing="1"/>
    </w:pPr>
    <w:rPr>
      <w:lang w:eastAsia="ru-RU"/>
    </w:rPr>
  </w:style>
  <w:style w:type="paragraph" w:customStyle="1" w:styleId="1358">
    <w:name w:val="1358"/>
    <w:basedOn w:val="a"/>
    <w:qFormat/>
    <w:pPr>
      <w:spacing w:before="100" w:beforeAutospacing="1" w:after="100" w:afterAutospacing="1"/>
    </w:pPr>
    <w:rPr>
      <w:lang w:eastAsia="ru-RU"/>
    </w:rPr>
  </w:style>
  <w:style w:type="paragraph" w:customStyle="1" w:styleId="1784">
    <w:name w:val="1784"/>
    <w:basedOn w:val="a"/>
    <w:qFormat/>
    <w:pPr>
      <w:spacing w:before="100" w:beforeAutospacing="1" w:after="100" w:afterAutospacing="1"/>
    </w:pPr>
    <w:rPr>
      <w:lang w:eastAsia="ru-RU"/>
    </w:rPr>
  </w:style>
  <w:style w:type="paragraph" w:customStyle="1" w:styleId="1368">
    <w:name w:val="1368"/>
    <w:basedOn w:val="a"/>
    <w:qFormat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unhideWhenUsed/>
    <w:qFormat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hyperlink" Target="https://book.ru/book/936273" TargetMode="Externa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drofa-ventana.ru/expertise/um%20k-173" TargetMode="Externa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rgbClr val="FFFFFF"/>
        </a:solidFill>
        <a:solidFill>
          <a:srgbClr val="FFFFFF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88AB4C8-32E6-49D8-82E3-29537F465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7897</Words>
  <Characters>45014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>GAPOU SO TMK</Company>
  <LinksUpToDate>false</LinksUpToDate>
  <CharactersWithSpaces>52806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creator>Alexander</dc:creator>
  <dc:description>16,1,2,15,14,3,4,13,12,5,6,11,10,7,8,9</dc:description>
  <cp:lastModifiedBy>LitvinovaOF</cp:lastModifiedBy>
  <cp:revision>9</cp:revision>
  <cp:lastPrinted>2022-04-06T10:26:00Z</cp:lastPrinted>
  <dcterms:created xsi:type="dcterms:W3CDTF">2023-04-14T07:46:00Z</dcterms:created>
  <dcterms:modified xsi:type="dcterms:W3CDTF">2025-02-19T11:52:00Z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B34B9FE58CBE426CBB66663F20E998F5</vt:lpwstr>
  </property>
</Properties>
</file>